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FDF" w:rsidRDefault="00E232BA" w:rsidP="00E232BA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               </w:t>
      </w:r>
      <w:r w:rsidR="00197C61">
        <w:rPr>
          <w:rStyle w:val="c1"/>
          <w:b/>
          <w:bCs/>
          <w:color w:val="000000"/>
          <w:sz w:val="28"/>
          <w:szCs w:val="28"/>
        </w:rPr>
        <w:t xml:space="preserve">     </w:t>
      </w:r>
      <w:r w:rsidR="008D7FDF">
        <w:rPr>
          <w:rStyle w:val="c1"/>
          <w:b/>
          <w:bCs/>
          <w:color w:val="000000"/>
          <w:sz w:val="28"/>
          <w:szCs w:val="28"/>
        </w:rPr>
        <w:t>Аналитическая справка о проведенных мероприятиях</w:t>
      </w:r>
    </w:p>
    <w:p w:rsidR="008D7FDF" w:rsidRDefault="008D7FDF" w:rsidP="008D7FDF">
      <w:pPr>
        <w:pStyle w:val="c7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«Неделя безопасности по ПДД»</w:t>
      </w:r>
    </w:p>
    <w:p w:rsidR="00197C61" w:rsidRDefault="00197C61" w:rsidP="008D7FDF">
      <w:pPr>
        <w:pStyle w:val="c7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В МБДОУ Детский сад «Вишенка» с.Красное, структурное подразделение «Ромашка»</w:t>
      </w:r>
    </w:p>
    <w:p w:rsidR="00E232BA" w:rsidRDefault="00E232BA" w:rsidP="008D7FDF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8D7FDF" w:rsidRDefault="008D7FDF" w:rsidP="00197C61">
      <w:pPr>
        <w:pStyle w:val="c13"/>
        <w:shd w:val="clear" w:color="auto" w:fill="FFFFFF"/>
        <w:spacing w:before="0" w:beforeAutospacing="0" w:after="120" w:afterAutospacing="0"/>
        <w:ind w:firstLine="568"/>
        <w:rPr>
          <w:rStyle w:val="c2"/>
          <w:color w:val="000000"/>
          <w:sz w:val="28"/>
          <w:szCs w:val="28"/>
        </w:rPr>
      </w:pPr>
      <w:r w:rsidRPr="008D7FDF">
        <w:rPr>
          <w:rStyle w:val="c2"/>
          <w:color w:val="373737"/>
          <w:sz w:val="28"/>
          <w:szCs w:val="28"/>
          <w:shd w:val="clear" w:color="auto" w:fill="EFF7DB"/>
        </w:rPr>
        <w:t> </w:t>
      </w:r>
      <w:r w:rsidRPr="008D7FDF">
        <w:rPr>
          <w:rStyle w:val="c2"/>
          <w:color w:val="000000"/>
          <w:sz w:val="28"/>
          <w:szCs w:val="28"/>
        </w:rPr>
        <w:t xml:space="preserve">Профилактика  детского дорожно-транспортного  травматизма - проблема всего общества. Обучение детей правильному поведению на дорогах необходимо начинать с раннего возраста. Задача педагогов и родителей - воспитать из сегодняшних дошкольников грамотных и дисциплинированных участников дорожного движения. </w:t>
      </w:r>
      <w:r>
        <w:rPr>
          <w:rStyle w:val="c2"/>
          <w:color w:val="000000"/>
          <w:sz w:val="28"/>
          <w:szCs w:val="28"/>
        </w:rPr>
        <w:t xml:space="preserve"> </w:t>
      </w:r>
    </w:p>
    <w:p w:rsidR="008D7FDF" w:rsidRPr="008D7FDF" w:rsidRDefault="008D7FDF" w:rsidP="00197C61">
      <w:pPr>
        <w:pStyle w:val="c13"/>
        <w:shd w:val="clear" w:color="auto" w:fill="FFFFFF"/>
        <w:spacing w:before="0" w:beforeAutospacing="0" w:after="120" w:afterAutospacing="0"/>
        <w:ind w:firstLine="568"/>
        <w:rPr>
          <w:rFonts w:ascii="Calibri" w:hAnsi="Calibri" w:cs="Calibri"/>
          <w:color w:val="000000"/>
          <w:sz w:val="28"/>
          <w:szCs w:val="28"/>
        </w:rPr>
      </w:pPr>
      <w:r w:rsidRPr="008D7FDF">
        <w:rPr>
          <w:rStyle w:val="c2"/>
          <w:color w:val="000000"/>
          <w:sz w:val="28"/>
          <w:szCs w:val="28"/>
        </w:rPr>
        <w:t>Знакомить детей с правилами дорожного движения, формировать у них навыки правильного поведения на дороге необходимо с раннего возраста, так как знания, полученные в детстве, наиболее прочные; правила, усвоенные ребёнком, впоследствии становятся нормой поведения, а их соблюдение – потребностью человека.</w:t>
      </w:r>
    </w:p>
    <w:p w:rsidR="008D7FDF" w:rsidRDefault="008D7FDF" w:rsidP="00197C61">
      <w:pPr>
        <w:pStyle w:val="c8"/>
        <w:shd w:val="clear" w:color="auto" w:fill="FFFFFF"/>
        <w:spacing w:before="0" w:beforeAutospacing="0" w:after="120" w:afterAutospacing="0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В нашем детском саду с 25.09.19 – 30.09.21</w:t>
      </w:r>
      <w:r w:rsidRPr="008D7FDF">
        <w:rPr>
          <w:rStyle w:val="c6"/>
          <w:color w:val="000000"/>
          <w:sz w:val="28"/>
          <w:szCs w:val="28"/>
        </w:rPr>
        <w:t xml:space="preserve"> г. была проведена «Неделя безопасности», посвященная вопросам  обеспечения безопасности детей на дорогах.</w:t>
      </w:r>
      <w:r>
        <w:rPr>
          <w:rStyle w:val="c6"/>
          <w:color w:val="000000"/>
          <w:sz w:val="28"/>
          <w:szCs w:val="28"/>
        </w:rPr>
        <w:t xml:space="preserve"> </w:t>
      </w:r>
    </w:p>
    <w:p w:rsidR="008D7FDF" w:rsidRPr="008D7FDF" w:rsidRDefault="008D7FDF" w:rsidP="00197C61">
      <w:pPr>
        <w:pStyle w:val="c8"/>
        <w:shd w:val="clear" w:color="auto" w:fill="FFFFFF"/>
        <w:spacing w:before="0" w:beforeAutospacing="0" w:after="120" w:afterAutospacing="0"/>
        <w:rPr>
          <w:rFonts w:ascii="Calibri" w:hAnsi="Calibri" w:cs="Calibri"/>
          <w:color w:val="000000"/>
          <w:sz w:val="28"/>
          <w:szCs w:val="28"/>
        </w:rPr>
      </w:pPr>
      <w:r w:rsidRPr="00FB19DA">
        <w:rPr>
          <w:sz w:val="28"/>
          <w:szCs w:val="28"/>
        </w:rPr>
        <w:t>«Единый день безопасности дорожного движения»</w:t>
      </w:r>
      <w:r>
        <w:rPr>
          <w:sz w:val="28"/>
          <w:szCs w:val="28"/>
        </w:rPr>
        <w:t xml:space="preserve"> перенесен на 27.09.2021 т.к. это выходной день (суббота)</w:t>
      </w:r>
    </w:p>
    <w:p w:rsidR="008D7FDF" w:rsidRPr="008D7FDF" w:rsidRDefault="008D7FDF" w:rsidP="00197C6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7FDF">
        <w:rPr>
          <w:rFonts w:ascii="Times New Roman" w:hAnsi="Times New Roman" w:cs="Times New Roman"/>
          <w:b/>
          <w:sz w:val="28"/>
          <w:szCs w:val="28"/>
        </w:rPr>
        <w:t>Проведены следующие мероприятия:</w:t>
      </w:r>
    </w:p>
    <w:p w:rsidR="006075E4" w:rsidRDefault="006075E4" w:rsidP="00197C6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младшая группа</w:t>
      </w:r>
    </w:p>
    <w:p w:rsidR="00FB19DA" w:rsidRDefault="006075E4" w:rsidP="00197C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27.09 – </w:t>
      </w:r>
      <w:r w:rsidR="00FB19DA" w:rsidRPr="00FB19DA">
        <w:rPr>
          <w:rFonts w:ascii="Times New Roman" w:hAnsi="Times New Roman" w:cs="Times New Roman"/>
          <w:sz w:val="28"/>
          <w:szCs w:val="28"/>
        </w:rPr>
        <w:t>«Единый день безопасности дорожного движения»</w:t>
      </w:r>
      <w:r w:rsidR="00FB19DA">
        <w:rPr>
          <w:rFonts w:ascii="Times New Roman" w:hAnsi="Times New Roman" w:cs="Times New Roman"/>
          <w:sz w:val="28"/>
          <w:szCs w:val="28"/>
        </w:rPr>
        <w:t xml:space="preserve">: </w:t>
      </w:r>
      <w:r w:rsidR="00FB19DA" w:rsidRPr="00B832F5">
        <w:rPr>
          <w:rFonts w:ascii="Times New Roman" w:hAnsi="Times New Roman" w:cs="Times New Roman"/>
          <w:sz w:val="24"/>
          <w:szCs w:val="24"/>
        </w:rPr>
        <w:t xml:space="preserve"> </w:t>
      </w:r>
      <w:r w:rsidR="00C46C5E">
        <w:rPr>
          <w:rFonts w:ascii="Times New Roman" w:hAnsi="Times New Roman" w:cs="Times New Roman"/>
          <w:sz w:val="28"/>
          <w:szCs w:val="28"/>
        </w:rPr>
        <w:t>Б</w:t>
      </w:r>
      <w:r w:rsidR="00C46C5E" w:rsidRPr="00C46C5E">
        <w:rPr>
          <w:rFonts w:ascii="Times New Roman" w:hAnsi="Times New Roman" w:cs="Times New Roman"/>
          <w:sz w:val="28"/>
          <w:szCs w:val="28"/>
        </w:rPr>
        <w:t xml:space="preserve">еседа - инсценировка «Что такое светофор».  Мал. подв. игра «Мы юные водители». </w:t>
      </w:r>
    </w:p>
    <w:p w:rsidR="006075E4" w:rsidRDefault="006075E4" w:rsidP="00197C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28.09 – </w:t>
      </w:r>
      <w:r w:rsidR="00C46C5E" w:rsidRPr="00C46C5E">
        <w:rPr>
          <w:rFonts w:ascii="Times New Roman" w:hAnsi="Times New Roman" w:cs="Times New Roman"/>
          <w:sz w:val="28"/>
          <w:szCs w:val="28"/>
        </w:rPr>
        <w:t>Д.и. «Правила мы знаем, все их соблюдаем».  Беседа «Как мы идём в детский сад».</w:t>
      </w:r>
    </w:p>
    <w:p w:rsidR="00C46C5E" w:rsidRDefault="006075E4" w:rsidP="00197C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29.09 – </w:t>
      </w:r>
      <w:r w:rsidR="00C46C5E" w:rsidRPr="00C46C5E">
        <w:rPr>
          <w:rFonts w:ascii="Times New Roman" w:hAnsi="Times New Roman" w:cs="Times New Roman"/>
          <w:sz w:val="28"/>
          <w:szCs w:val="28"/>
        </w:rPr>
        <w:t xml:space="preserve">СХД (рисование) «Веселый светофорчик». </w:t>
      </w:r>
    </w:p>
    <w:p w:rsidR="006075E4" w:rsidRPr="006075E4" w:rsidRDefault="006075E4" w:rsidP="00197C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30.09 – </w:t>
      </w:r>
      <w:bookmarkStart w:id="0" w:name="_GoBack"/>
      <w:bookmarkEnd w:id="0"/>
      <w:r w:rsidR="00C46C5E" w:rsidRPr="00C46C5E">
        <w:rPr>
          <w:rFonts w:ascii="Times New Roman" w:hAnsi="Times New Roman" w:cs="Times New Roman"/>
          <w:sz w:val="28"/>
          <w:szCs w:val="28"/>
        </w:rPr>
        <w:t>Работа с родителями : консультация "Дорожная азбука", папка передвижка "Советы родителям, которые спасут ребёнку жизнь!"</w:t>
      </w:r>
    </w:p>
    <w:p w:rsidR="006075E4" w:rsidRDefault="006075E4" w:rsidP="00197C6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2A65">
        <w:rPr>
          <w:rFonts w:ascii="Times New Roman" w:hAnsi="Times New Roman" w:cs="Times New Roman"/>
          <w:b/>
          <w:sz w:val="28"/>
          <w:szCs w:val="28"/>
        </w:rPr>
        <w:t>2 младшая группа</w:t>
      </w:r>
    </w:p>
    <w:p w:rsidR="00FB19DA" w:rsidRPr="00FB19DA" w:rsidRDefault="00FB19DA" w:rsidP="00197C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19DA">
        <w:rPr>
          <w:rFonts w:ascii="Times New Roman" w:hAnsi="Times New Roman" w:cs="Times New Roman"/>
          <w:sz w:val="28"/>
          <w:szCs w:val="28"/>
        </w:rPr>
        <w:t>27.09. «Единый день безопасности дорожного движения»</w:t>
      </w:r>
    </w:p>
    <w:p w:rsidR="006075E4" w:rsidRDefault="006075E4" w:rsidP="00197C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28.09 – беседа «Правила дорожного движения мы знаем, всегда их выполняем!», сюжетно-ролевая игра «Автосалон»</w:t>
      </w:r>
    </w:p>
    <w:p w:rsidR="006075E4" w:rsidRDefault="006075E4" w:rsidP="00197C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29.09 – дидактическая игра «Подбери глазки для светофора», чтение художественной литературы В. Тимофеев «Для пешеходов», ситуативная беседа «Какие пешеходные переходы мы знаем?»</w:t>
      </w:r>
    </w:p>
    <w:p w:rsidR="006075E4" w:rsidRDefault="006075E4" w:rsidP="00197C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30.09 – Игра-ситуация «Поможем Зайчонку перейти дорогу», спортивное развлечение «Наш верный помощник на дороге – Светофор».</w:t>
      </w:r>
    </w:p>
    <w:p w:rsidR="00875F01" w:rsidRPr="00432A65" w:rsidRDefault="00875F01" w:rsidP="00197C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6912" w:rsidRPr="00584B24" w:rsidRDefault="00A41086" w:rsidP="00197C6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4B24"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A41086" w:rsidRDefault="00A41086" w:rsidP="00197C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27.09 </w:t>
      </w:r>
      <w:r w:rsidR="00FB19DA" w:rsidRPr="00FB19DA">
        <w:rPr>
          <w:rFonts w:ascii="Times New Roman" w:hAnsi="Times New Roman" w:cs="Times New Roman"/>
          <w:sz w:val="28"/>
          <w:szCs w:val="28"/>
        </w:rPr>
        <w:t>Единый день безопасности дорожного движения»</w:t>
      </w:r>
      <w:r w:rsidR="00FB19D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– сюжетно-ролевая и творческая игра «Дорога», беседа «Светофор»</w:t>
      </w:r>
    </w:p>
    <w:p w:rsidR="00A41086" w:rsidRDefault="00A41086" w:rsidP="00197C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28.09 – беседа о транспорте, подвижная игра «Цветные автомобили», речевая игра «Можно-нельзя» (разбор ситуаций на дорогах)</w:t>
      </w:r>
    </w:p>
    <w:p w:rsidR="00A41086" w:rsidRDefault="00A41086" w:rsidP="00197C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29.09 – дидактическая игра «Собери дорожный знак», беседа «как нужно себя вести в транспорте»</w:t>
      </w:r>
    </w:p>
    <w:p w:rsidR="008D7FDF" w:rsidRDefault="00A41086" w:rsidP="00197C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30.09 – спортивное развлечение «Необычная страна, Светофорией зовется она», беседа «Безопасное поведение на улице»</w:t>
      </w:r>
    </w:p>
    <w:p w:rsidR="00A41086" w:rsidRPr="00584B24" w:rsidRDefault="00584B24" w:rsidP="00197C6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4B24">
        <w:rPr>
          <w:rFonts w:ascii="Times New Roman" w:hAnsi="Times New Roman" w:cs="Times New Roman"/>
          <w:b/>
          <w:sz w:val="28"/>
          <w:szCs w:val="28"/>
        </w:rPr>
        <w:t>Старшая группа</w:t>
      </w:r>
    </w:p>
    <w:p w:rsidR="00584B24" w:rsidRDefault="00584B24" w:rsidP="00197C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27.09 – </w:t>
      </w:r>
      <w:r w:rsidR="00FB19DA" w:rsidRPr="00FB19DA">
        <w:rPr>
          <w:rFonts w:ascii="Times New Roman" w:hAnsi="Times New Roman" w:cs="Times New Roman"/>
          <w:sz w:val="28"/>
          <w:szCs w:val="28"/>
        </w:rPr>
        <w:t>Единый день безопасности дорожного движения»</w:t>
      </w:r>
      <w:r w:rsidR="00FB19DA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подвижная игра  «Дорожные знаки и автомобили», сюжетно-ролевая игра «Такси», ситуативная беседа «Что нужно знать, когда находишься на улице»</w:t>
      </w:r>
    </w:p>
    <w:p w:rsidR="00584B24" w:rsidRDefault="00584B24" w:rsidP="00197C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28.09 – беседа «На дороге» (разбор проблемных ситуаций), рассмотрение сюжетных картинок «Участники дорожного движения», тема конструирования «Грузовая машина»</w:t>
      </w:r>
    </w:p>
    <w:p w:rsidR="00584B24" w:rsidRDefault="00584B24" w:rsidP="00197C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29.09 – беседа «Правила дорожные – правила нам нужные», рисование «Автобус», чтение рассказа Б. Юткова «Светофор»</w:t>
      </w:r>
    </w:p>
    <w:p w:rsidR="00584B24" w:rsidRDefault="00584B24" w:rsidP="00197C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30.09 – беседа «Я – пешеход», дидактическая игра «Светофор», разучивание стихотворения И. Гурина «Светофор»</w:t>
      </w:r>
    </w:p>
    <w:p w:rsidR="00584B24" w:rsidRDefault="00584B24" w:rsidP="00197C6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4B24">
        <w:rPr>
          <w:rFonts w:ascii="Times New Roman" w:hAnsi="Times New Roman" w:cs="Times New Roman"/>
          <w:b/>
          <w:sz w:val="28"/>
          <w:szCs w:val="28"/>
        </w:rPr>
        <w:t>Подготовительная группа</w:t>
      </w:r>
    </w:p>
    <w:p w:rsidR="00D434A3" w:rsidRPr="00D434A3" w:rsidRDefault="00D434A3" w:rsidP="00197C61">
      <w:pPr>
        <w:spacing w:after="0" w:line="240" w:lineRule="auto"/>
        <w:ind w:left="-142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584B24">
        <w:rPr>
          <w:rFonts w:ascii="Times New Roman" w:hAnsi="Times New Roman" w:cs="Times New Roman"/>
          <w:sz w:val="28"/>
          <w:szCs w:val="28"/>
        </w:rPr>
        <w:t>.09 –</w:t>
      </w:r>
      <w:r w:rsidR="00FB19DA" w:rsidRPr="00FB19DA">
        <w:rPr>
          <w:rFonts w:ascii="Times New Roman" w:hAnsi="Times New Roman" w:cs="Times New Roman"/>
          <w:sz w:val="28"/>
          <w:szCs w:val="28"/>
        </w:rPr>
        <w:t xml:space="preserve"> Единый день безопасности дорожного движения»</w:t>
      </w:r>
      <w:r w:rsidRPr="00D434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34A3">
        <w:rPr>
          <w:rFonts w:ascii="Times New Roman" w:hAnsi="Times New Roman" w:cs="Times New Roman"/>
          <w:sz w:val="28"/>
          <w:szCs w:val="28"/>
        </w:rPr>
        <w:t>Просмотр М/Ф: «Смешарики в городе»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434A3">
        <w:rPr>
          <w:rFonts w:ascii="Times New Roman" w:hAnsi="Times New Roman" w:cs="Times New Roman"/>
          <w:sz w:val="28"/>
          <w:szCs w:val="28"/>
        </w:rPr>
        <w:t>Отгадывание загадок о ПДД, знаках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34A3">
        <w:rPr>
          <w:rFonts w:ascii="Times New Roman" w:hAnsi="Times New Roman" w:cs="Times New Roman"/>
          <w:sz w:val="28"/>
          <w:szCs w:val="28"/>
        </w:rPr>
        <w:t>Театрализованная деятельность: «На лесном перекрёстке»</w:t>
      </w:r>
    </w:p>
    <w:p w:rsidR="00584B24" w:rsidRDefault="00D434A3" w:rsidP="00197C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28.09</w:t>
      </w:r>
      <w:r w:rsidR="00FB19DA">
        <w:rPr>
          <w:rFonts w:ascii="Times New Roman" w:hAnsi="Times New Roman" w:cs="Times New Roman"/>
          <w:sz w:val="28"/>
          <w:szCs w:val="28"/>
        </w:rPr>
        <w:t xml:space="preserve"> - </w:t>
      </w:r>
      <w:r w:rsidR="00584B24">
        <w:rPr>
          <w:rFonts w:ascii="Times New Roman" w:hAnsi="Times New Roman" w:cs="Times New Roman"/>
          <w:sz w:val="28"/>
          <w:szCs w:val="28"/>
        </w:rPr>
        <w:t xml:space="preserve"> беседа «Какие бывают дорожные знаки», беседа-размышление «Что может произойти, если пропадут все дорожные знаки?», дидактическая игра «Собери дорожный знак»</w:t>
      </w:r>
    </w:p>
    <w:p w:rsidR="00584B24" w:rsidRDefault="00584B24" w:rsidP="00197C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29.09 – беседа «Как светофор помогает, если он не разговаривает?», пеший переход к перекрестку и остановке, викторина «Азбука дорожного движения»</w:t>
      </w:r>
    </w:p>
    <w:p w:rsidR="00584B24" w:rsidRDefault="00584B24" w:rsidP="00197C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30.09 – спортивное развлечение «Юные пешеходы», игра с макетом дороги</w:t>
      </w:r>
      <w:r w:rsidR="00CE4380">
        <w:rPr>
          <w:rFonts w:ascii="Times New Roman" w:hAnsi="Times New Roman" w:cs="Times New Roman"/>
          <w:sz w:val="28"/>
          <w:szCs w:val="28"/>
        </w:rPr>
        <w:t>, дидактическая игра «Разложи дорожные знаки по видам: разрешающий, запрещающий, предупреждающий»</w:t>
      </w:r>
    </w:p>
    <w:p w:rsidR="00CE4380" w:rsidRDefault="00CE4380" w:rsidP="00197C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ежедневно: Е. Рыжова «Транспорт большого города», С. Михалкова «Три чудесных цвета», «Уроки светофора», Н. Носова «Автомобиль»</w:t>
      </w:r>
    </w:p>
    <w:p w:rsidR="008D7FDF" w:rsidRPr="008D7FDF" w:rsidRDefault="008D7FDF" w:rsidP="00197C61">
      <w:pPr>
        <w:pStyle w:val="c0"/>
        <w:shd w:val="clear" w:color="auto" w:fill="FFFFFF"/>
        <w:spacing w:before="0" w:beforeAutospacing="0" w:after="0" w:afterAutospacing="0"/>
        <w:ind w:left="720" w:hanging="720"/>
        <w:rPr>
          <w:rFonts w:ascii="Calibri" w:hAnsi="Calibri" w:cs="Calibri"/>
          <w:color w:val="000000"/>
          <w:sz w:val="28"/>
          <w:szCs w:val="28"/>
        </w:rPr>
      </w:pPr>
      <w:r w:rsidRPr="008D7FDF">
        <w:rPr>
          <w:rStyle w:val="c6"/>
          <w:color w:val="000000"/>
          <w:sz w:val="28"/>
          <w:szCs w:val="28"/>
        </w:rPr>
        <w:t>Дети, играя,  знакомились с правилами дорожного движения. Перед  детьми ставили проблемные ситуации, на которые ребята сами находили ответы. Воспитатели с детьми  обыгрывали правила дорожного движения в различных играх.</w:t>
      </w:r>
    </w:p>
    <w:p w:rsidR="008D7FDF" w:rsidRPr="008D7FDF" w:rsidRDefault="008D7FDF" w:rsidP="00197C61">
      <w:pPr>
        <w:pStyle w:val="c0"/>
        <w:shd w:val="clear" w:color="auto" w:fill="FFFFFF"/>
        <w:spacing w:before="0" w:beforeAutospacing="0" w:after="0" w:afterAutospacing="0"/>
        <w:ind w:left="720" w:hanging="720"/>
        <w:rPr>
          <w:rFonts w:ascii="Calibri" w:hAnsi="Calibri" w:cs="Calibri"/>
          <w:color w:val="000000"/>
          <w:sz w:val="28"/>
          <w:szCs w:val="28"/>
        </w:rPr>
      </w:pPr>
      <w:r w:rsidRPr="008D7FDF">
        <w:rPr>
          <w:rStyle w:val="c6"/>
          <w:color w:val="000000"/>
          <w:sz w:val="28"/>
          <w:szCs w:val="28"/>
        </w:rPr>
        <w:t>Всю проделанную работу можно отследить по календарным планам воспитателей.</w:t>
      </w:r>
    </w:p>
    <w:p w:rsidR="00197C61" w:rsidRDefault="00197C61" w:rsidP="00D50AF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97C61" w:rsidRDefault="00197C61" w:rsidP="00197C6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84B24" w:rsidRDefault="00D50AF2" w:rsidP="00D50AF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50AF2">
        <w:rPr>
          <w:rFonts w:ascii="Times New Roman" w:hAnsi="Times New Roman" w:cs="Times New Roman"/>
          <w:color w:val="FF0000"/>
          <w:sz w:val="28"/>
          <w:szCs w:val="28"/>
        </w:rPr>
        <w:t>ФОТООТЧЕТ</w:t>
      </w:r>
    </w:p>
    <w:p w:rsidR="00D50AF2" w:rsidRPr="007F3510" w:rsidRDefault="00D50AF2" w:rsidP="00D50AF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Развлечение средняя группа </w:t>
      </w:r>
      <w:r>
        <w:rPr>
          <w:rFonts w:ascii="Times New Roman" w:hAnsi="Times New Roman" w:cs="Times New Roman"/>
          <w:sz w:val="28"/>
          <w:szCs w:val="28"/>
        </w:rPr>
        <w:t>«Необычная страна, Светофорией зовется она»</w:t>
      </w:r>
      <w:r w:rsidR="007F3510">
        <w:rPr>
          <w:rFonts w:ascii="Times New Roman" w:hAnsi="Times New Roman" w:cs="Times New Roman"/>
          <w:sz w:val="28"/>
          <w:szCs w:val="28"/>
        </w:rPr>
        <w:t xml:space="preserve"> </w:t>
      </w:r>
      <w:r w:rsidR="007F3510" w:rsidRPr="007F3510">
        <w:rPr>
          <w:rFonts w:ascii="Times New Roman" w:hAnsi="Times New Roman" w:cs="Times New Roman"/>
          <w:color w:val="FF0000"/>
          <w:sz w:val="28"/>
          <w:szCs w:val="28"/>
        </w:rPr>
        <w:t>структурное подразделение «Ромашка»</w:t>
      </w:r>
    </w:p>
    <w:p w:rsidR="00D50AF2" w:rsidRDefault="00D50AF2" w:rsidP="00D50AF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95625" cy="2321867"/>
            <wp:effectExtent l="19050" t="0" r="9525" b="0"/>
            <wp:docPr id="1" name="Рисунок 0" descr="IMG_20210617_11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7_1149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598" cy="232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81158" cy="2386019"/>
            <wp:effectExtent l="19050" t="0" r="192" b="0"/>
            <wp:docPr id="2" name="Рисунок 1" descr="IMG_20210617_11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7_1154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567" cy="239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AF2" w:rsidRDefault="00D50AF2" w:rsidP="00D50AF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50AF2" w:rsidRDefault="00D50AF2" w:rsidP="00D50AF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81350" cy="2386165"/>
            <wp:effectExtent l="19050" t="0" r="0" b="0"/>
            <wp:docPr id="3" name="Рисунок 2" descr="IMG_20210617_11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7_1128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377" cy="238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05150" cy="2329012"/>
            <wp:effectExtent l="19050" t="0" r="0" b="0"/>
            <wp:docPr id="4" name="Рисунок 3" descr="IMG_20210617_11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7_1141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F01" w:rsidRDefault="00875F01" w:rsidP="00D50AF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75F01" w:rsidRDefault="00875F01" w:rsidP="00D50AF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75F01" w:rsidRDefault="00875F01" w:rsidP="00D50AF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75F01" w:rsidRDefault="00875F01" w:rsidP="00D50AF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75F01" w:rsidRDefault="00875F01" w:rsidP="00D50AF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50AF2" w:rsidRDefault="007F3510" w:rsidP="00D50AF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 младшая группа СП «Ромашка»</w:t>
      </w:r>
    </w:p>
    <w:p w:rsidR="00197C61" w:rsidRDefault="007F3510" w:rsidP="00D50AF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784177" cy="2838314"/>
            <wp:effectExtent l="19050" t="0" r="6773" b="0"/>
            <wp:docPr id="6" name="Рисунок 5" descr="изображение_viber_2021-09-29_10-03-38-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9-29_10-03-38-2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589" cy="284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</w:p>
    <w:p w:rsidR="00197C61" w:rsidRDefault="00197C61" w:rsidP="00D50AF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Подготовительная группа СП «Ромашка»</w:t>
      </w:r>
    </w:p>
    <w:p w:rsidR="00197C61" w:rsidRDefault="00197C61" w:rsidP="00D50AF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809170" cy="2705100"/>
            <wp:effectExtent l="19050" t="0" r="0" b="0"/>
            <wp:docPr id="21" name="Рисунок 20" descr="P_20210929_15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10929_1552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895" cy="27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61" w:rsidRDefault="00197C61" w:rsidP="00D50AF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43475" cy="2780645"/>
            <wp:effectExtent l="19050" t="0" r="9525" b="0"/>
            <wp:docPr id="23" name="Рисунок 22" descr="P_20210929_15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10929_154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360" cy="2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61" w:rsidRDefault="00197C61" w:rsidP="00D50AF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97C61" w:rsidRDefault="00197C61" w:rsidP="00D50AF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191125" cy="2919946"/>
            <wp:effectExtent l="19050" t="0" r="9525" b="0"/>
            <wp:docPr id="24" name="Рисунок 23" descr="P_20210929_15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10929_1546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305" cy="292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510" w:rsidRDefault="007F3510" w:rsidP="00D50AF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F3510" w:rsidRDefault="007F3510" w:rsidP="00E232B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Младшая разновозрастная группа  (3-5 лет) «Вишенка с. Красное</w:t>
      </w:r>
    </w:p>
    <w:p w:rsidR="00D50AF2" w:rsidRDefault="007F3510" w:rsidP="007F3510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28925" cy="3771990"/>
            <wp:effectExtent l="19050" t="0" r="0" b="0"/>
            <wp:docPr id="7" name="Рисунок 6" descr="0-02-05-2c4b10f75574b19b78bb4e65b28807b23fb477f9864bbdf599a8d0e0268b40bb_6695aa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2c4b10f75574b19b78bb4e65b28807b23fb477f9864bbdf599a8d0e0268b40bb_6695aa6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840" cy="377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  <w:r w:rsidRPr="007F3510">
        <w:rPr>
          <w:rFonts w:ascii="Times New Roman" w:hAnsi="Times New Roman" w:cs="Times New Roman"/>
          <w:color w:val="FF0000"/>
          <w:sz w:val="28"/>
          <w:szCs w:val="28"/>
        </w:rPr>
        <w:drawing>
          <wp:inline distT="0" distB="0" distL="0" distR="0">
            <wp:extent cx="2828857" cy="3771900"/>
            <wp:effectExtent l="19050" t="0" r="0" b="0"/>
            <wp:docPr id="11" name="Рисунок 7" descr="0-02-05-3abce849a60a6976051e4adea6770c9a5964b85dadc2303b21a537e5c0f08af7_a5b3a2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3abce849a60a6976051e4adea6770c9a5964b85dadc2303b21a537e5c0f08af7_a5b3a2c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739" cy="37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510" w:rsidRDefault="007F3510" w:rsidP="007F351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F3510" w:rsidRDefault="007F3510" w:rsidP="007F3510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828925" cy="3771992"/>
            <wp:effectExtent l="19050" t="0" r="9525" b="0"/>
            <wp:docPr id="12" name="Рисунок 11" descr="0-02-05-a4433fbd1322ff6ab82987f78fde4548e71c3e69fc194fc7b2d4a54d3d98373e_24ed4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a4433fbd1322ff6ab82987f78fde4548e71c3e69fc194fc7b2d4a54d3d98373e_24ed4d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840" cy="377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19392" cy="3759280"/>
            <wp:effectExtent l="19050" t="0" r="8" b="0"/>
            <wp:docPr id="13" name="Рисунок 12" descr="0-02-05-fd6d6f7e0ebd6e119e818a66e1c509cd202cf077d0f59d461ab9d72d950e1fa8_82ec75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5-fd6d6f7e0ebd6e119e818a66e1c509cd202cf077d0f59d461ab9d72d950e1fa8_82ec754c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646" cy="376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510" w:rsidRPr="00D50AF2" w:rsidRDefault="007F3510" w:rsidP="00D50AF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F3510" w:rsidRDefault="007F3510" w:rsidP="007F351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Старшая разновозрастная  группа </w:t>
      </w:r>
      <w:r>
        <w:rPr>
          <w:rFonts w:ascii="Times New Roman" w:hAnsi="Times New Roman" w:cs="Times New Roman"/>
          <w:color w:val="FF0000"/>
          <w:sz w:val="28"/>
          <w:szCs w:val="28"/>
        </w:rPr>
        <w:t>«Вишенка с. Красное</w:t>
      </w:r>
    </w:p>
    <w:p w:rsidR="00875F01" w:rsidRDefault="00875F01" w:rsidP="00875F01">
      <w:pPr>
        <w:spacing w:after="0" w:line="240" w:lineRule="auto"/>
        <w:ind w:left="-142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«Юные пешеходы»</w:t>
      </w:r>
    </w:p>
    <w:p w:rsidR="00875F01" w:rsidRDefault="00875F01" w:rsidP="007F351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F3510" w:rsidRDefault="00875F01" w:rsidP="007F351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572125" cy="2786063"/>
            <wp:effectExtent l="19050" t="0" r="9525" b="0"/>
            <wp:docPr id="14" name="Рисунок 13" descr="IMG_20210923_09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3_09594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78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F01" w:rsidRDefault="00875F01" w:rsidP="007F351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619750" cy="2809875"/>
            <wp:effectExtent l="19050" t="0" r="0" b="0"/>
            <wp:docPr id="15" name="Рисунок 14" descr="IMG_20210923_10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3_10151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6BD" w:rsidRDefault="00C216BD" w:rsidP="007F35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6BD" w:rsidRDefault="00875F01" w:rsidP="00875F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2395538"/>
            <wp:effectExtent l="19050" t="0" r="9525" b="0"/>
            <wp:docPr id="17" name="Рисунок 16" descr="IMG_20210923_10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3_1026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39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6BD" w:rsidRDefault="00C216BD">
      <w:pPr>
        <w:rPr>
          <w:rFonts w:ascii="Times New Roman" w:hAnsi="Times New Roman" w:cs="Times New Roman"/>
          <w:sz w:val="28"/>
          <w:szCs w:val="28"/>
        </w:rPr>
      </w:pPr>
    </w:p>
    <w:p w:rsidR="00C216BD" w:rsidRDefault="00C216BD">
      <w:pPr>
        <w:rPr>
          <w:rFonts w:ascii="Times New Roman" w:hAnsi="Times New Roman" w:cs="Times New Roman"/>
          <w:sz w:val="28"/>
          <w:szCs w:val="28"/>
        </w:rPr>
      </w:pPr>
    </w:p>
    <w:p w:rsidR="00C216BD" w:rsidRDefault="00C216BD">
      <w:pPr>
        <w:rPr>
          <w:rFonts w:ascii="Times New Roman" w:hAnsi="Times New Roman" w:cs="Times New Roman"/>
          <w:sz w:val="28"/>
          <w:szCs w:val="28"/>
        </w:rPr>
      </w:pPr>
    </w:p>
    <w:p w:rsidR="00C216BD" w:rsidRDefault="00C216BD">
      <w:pPr>
        <w:rPr>
          <w:rFonts w:ascii="Times New Roman" w:hAnsi="Times New Roman" w:cs="Times New Roman"/>
          <w:sz w:val="28"/>
          <w:szCs w:val="28"/>
        </w:rPr>
      </w:pPr>
    </w:p>
    <w:p w:rsidR="00C216BD" w:rsidRDefault="00C216BD">
      <w:pPr>
        <w:rPr>
          <w:rFonts w:ascii="Times New Roman" w:hAnsi="Times New Roman" w:cs="Times New Roman"/>
          <w:sz w:val="28"/>
          <w:szCs w:val="28"/>
        </w:rPr>
      </w:pPr>
    </w:p>
    <w:p w:rsidR="00C216BD" w:rsidRDefault="00C216BD">
      <w:pPr>
        <w:rPr>
          <w:rFonts w:ascii="Times New Roman" w:hAnsi="Times New Roman" w:cs="Times New Roman"/>
          <w:sz w:val="28"/>
          <w:szCs w:val="28"/>
        </w:rPr>
      </w:pPr>
    </w:p>
    <w:p w:rsidR="00C216BD" w:rsidRDefault="00C216BD">
      <w:pPr>
        <w:rPr>
          <w:rFonts w:ascii="Times New Roman" w:hAnsi="Times New Roman" w:cs="Times New Roman"/>
          <w:sz w:val="28"/>
          <w:szCs w:val="28"/>
        </w:rPr>
      </w:pPr>
    </w:p>
    <w:p w:rsidR="00C216BD" w:rsidRDefault="00C216BD">
      <w:pPr>
        <w:rPr>
          <w:rFonts w:ascii="Times New Roman" w:hAnsi="Times New Roman" w:cs="Times New Roman"/>
          <w:sz w:val="28"/>
          <w:szCs w:val="28"/>
        </w:rPr>
      </w:pPr>
    </w:p>
    <w:p w:rsidR="00C216BD" w:rsidRDefault="00C216BD">
      <w:pPr>
        <w:rPr>
          <w:rFonts w:ascii="Times New Roman" w:hAnsi="Times New Roman" w:cs="Times New Roman"/>
          <w:sz w:val="28"/>
          <w:szCs w:val="28"/>
        </w:rPr>
      </w:pPr>
    </w:p>
    <w:p w:rsidR="00C216BD" w:rsidRDefault="00C216BD">
      <w:pPr>
        <w:rPr>
          <w:rFonts w:ascii="Times New Roman" w:hAnsi="Times New Roman" w:cs="Times New Roman"/>
          <w:sz w:val="28"/>
          <w:szCs w:val="28"/>
        </w:rPr>
      </w:pPr>
    </w:p>
    <w:p w:rsidR="00C216BD" w:rsidRDefault="00C216BD">
      <w:pPr>
        <w:rPr>
          <w:rFonts w:ascii="Times New Roman" w:hAnsi="Times New Roman" w:cs="Times New Roman"/>
          <w:sz w:val="28"/>
          <w:szCs w:val="28"/>
        </w:rPr>
      </w:pPr>
    </w:p>
    <w:sectPr w:rsidR="00C216BD" w:rsidSect="00A410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94763"/>
    <w:rsid w:val="000E6F63"/>
    <w:rsid w:val="00175A74"/>
    <w:rsid w:val="00197C61"/>
    <w:rsid w:val="00432A65"/>
    <w:rsid w:val="00584B24"/>
    <w:rsid w:val="006075E4"/>
    <w:rsid w:val="006D54A9"/>
    <w:rsid w:val="007F3510"/>
    <w:rsid w:val="00875F01"/>
    <w:rsid w:val="008D7FDF"/>
    <w:rsid w:val="00995085"/>
    <w:rsid w:val="00A41086"/>
    <w:rsid w:val="00C216BD"/>
    <w:rsid w:val="00C46C5E"/>
    <w:rsid w:val="00CE4380"/>
    <w:rsid w:val="00D434A3"/>
    <w:rsid w:val="00D50AF2"/>
    <w:rsid w:val="00E232BA"/>
    <w:rsid w:val="00E94763"/>
    <w:rsid w:val="00EE2EF8"/>
    <w:rsid w:val="00FB1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D7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D7FDF"/>
  </w:style>
  <w:style w:type="paragraph" w:customStyle="1" w:styleId="c7">
    <w:name w:val="c7"/>
    <w:basedOn w:val="a"/>
    <w:rsid w:val="008D7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D7FDF"/>
  </w:style>
  <w:style w:type="paragraph" w:customStyle="1" w:styleId="c13">
    <w:name w:val="c13"/>
    <w:basedOn w:val="a"/>
    <w:rsid w:val="008D7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D7FDF"/>
  </w:style>
  <w:style w:type="paragraph" w:customStyle="1" w:styleId="c8">
    <w:name w:val="c8"/>
    <w:basedOn w:val="a"/>
    <w:rsid w:val="008D7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50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1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D8AE15-7EAB-4C1B-9F59-91CD20C63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dcterms:created xsi:type="dcterms:W3CDTF">2021-09-30T10:48:00Z</dcterms:created>
  <dcterms:modified xsi:type="dcterms:W3CDTF">2021-09-30T13:38:00Z</dcterms:modified>
</cp:coreProperties>
</file>