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0AB" w:rsidRPr="007E30AB" w:rsidRDefault="0074475C" w:rsidP="007E30AB">
      <w:pPr>
        <w:widowControl w:val="0"/>
        <w:tabs>
          <w:tab w:val="left" w:pos="1448"/>
          <w:tab w:val="left" w:pos="4706"/>
          <w:tab w:val="left" w:pos="7240"/>
        </w:tabs>
        <w:spacing w:after="0" w:line="317" w:lineRule="exact"/>
        <w:outlineLvl w:val="0"/>
        <w:rPr>
          <w:rFonts w:ascii="Times New Roman" w:eastAsia="Calibri" w:hAnsi="Times New Roman" w:cs="Times New Roman"/>
          <w:b/>
          <w:bCs/>
          <w:sz w:val="24"/>
          <w:szCs w:val="24"/>
          <w:shd w:val="clear" w:color="auto" w:fill="FFFFFF"/>
        </w:rPr>
      </w:pPr>
      <w:r>
        <w:rPr>
          <w:rFonts w:ascii="Times New Roman" w:eastAsia="Calibri" w:hAnsi="Times New Roman" w:cs="Times New Roman"/>
          <w:b/>
          <w:bCs/>
          <w:sz w:val="24"/>
          <w:szCs w:val="24"/>
          <w:shd w:val="clear" w:color="auto" w:fill="FFFFFF"/>
        </w:rPr>
        <w:t xml:space="preserve">   </w:t>
      </w:r>
    </w:p>
    <w:p w:rsidR="00371111" w:rsidRPr="00371111" w:rsidRDefault="00371111" w:rsidP="00AE2A3D">
      <w:pPr>
        <w:widowControl w:val="0"/>
        <w:tabs>
          <w:tab w:val="left" w:pos="0"/>
          <w:tab w:val="left" w:pos="724"/>
        </w:tabs>
        <w:spacing w:after="0" w:line="360" w:lineRule="auto"/>
        <w:ind w:right="20"/>
        <w:jc w:val="both"/>
        <w:rPr>
          <w:rFonts w:ascii="Times New Roman" w:eastAsia="Times New Roman" w:hAnsi="Times New Roman" w:cs="Times New Roman"/>
          <w:sz w:val="24"/>
          <w:szCs w:val="24"/>
          <w:lang w:eastAsia="ru-RU"/>
        </w:rPr>
      </w:pPr>
      <w:r w:rsidRPr="00371111">
        <w:rPr>
          <w:rFonts w:ascii="Times New Roman" w:eastAsia="Times New Roman" w:hAnsi="Times New Roman" w:cs="Times New Roman"/>
          <w:sz w:val="24"/>
          <w:szCs w:val="24"/>
          <w:shd w:val="clear" w:color="auto" w:fill="FFFFFF"/>
          <w:lang w:eastAsia="ru-RU"/>
        </w:rPr>
        <w:t>образования;</w:t>
      </w:r>
    </w:p>
    <w:p w:rsidR="00371111" w:rsidRPr="00371111" w:rsidRDefault="00371111" w:rsidP="00AE2A3D">
      <w:pPr>
        <w:widowControl w:val="0"/>
        <w:tabs>
          <w:tab w:val="left" w:pos="0"/>
          <w:tab w:val="left" w:pos="724"/>
        </w:tabs>
        <w:spacing w:after="0" w:line="360" w:lineRule="auto"/>
        <w:ind w:right="20"/>
        <w:jc w:val="both"/>
        <w:rPr>
          <w:rFonts w:ascii="Times New Roman" w:eastAsia="Times New Roman" w:hAnsi="Times New Roman" w:cs="Times New Roman"/>
          <w:sz w:val="24"/>
          <w:szCs w:val="24"/>
          <w:lang w:eastAsia="ru-RU"/>
        </w:rPr>
      </w:pPr>
      <w:r w:rsidRPr="00371111">
        <w:rPr>
          <w:rFonts w:ascii="Times New Roman" w:eastAsia="Times New Roman" w:hAnsi="Times New Roman" w:cs="Times New Roman"/>
          <w:sz w:val="24"/>
          <w:szCs w:val="24"/>
          <w:shd w:val="clear" w:color="auto" w:fill="FFFFFF"/>
          <w:lang w:eastAsia="ru-RU"/>
        </w:rPr>
        <w:t>коэффициент специфики работы - относительная величина, зависящая от условий труда, типа организац</w:t>
      </w:r>
      <w:proofErr w:type="gramStart"/>
      <w:r w:rsidRPr="00371111">
        <w:rPr>
          <w:rFonts w:ascii="Times New Roman" w:eastAsia="Times New Roman" w:hAnsi="Times New Roman" w:cs="Times New Roman"/>
          <w:sz w:val="24"/>
          <w:szCs w:val="24"/>
          <w:shd w:val="clear" w:color="auto" w:fill="FFFFFF"/>
          <w:lang w:eastAsia="ru-RU"/>
        </w:rPr>
        <w:t>ии и ее</w:t>
      </w:r>
      <w:proofErr w:type="gramEnd"/>
      <w:r w:rsidRPr="00371111">
        <w:rPr>
          <w:rFonts w:ascii="Times New Roman" w:eastAsia="Times New Roman" w:hAnsi="Times New Roman" w:cs="Times New Roman"/>
          <w:sz w:val="24"/>
          <w:szCs w:val="24"/>
          <w:shd w:val="clear" w:color="auto" w:fill="FFFFFF"/>
          <w:lang w:eastAsia="ru-RU"/>
        </w:rPr>
        <w:t xml:space="preserve"> структурных подразделений;</w:t>
      </w:r>
    </w:p>
    <w:p w:rsidR="00371111" w:rsidRPr="00371111" w:rsidRDefault="00371111" w:rsidP="00AE2A3D">
      <w:pPr>
        <w:widowControl w:val="0"/>
        <w:tabs>
          <w:tab w:val="left" w:pos="0"/>
          <w:tab w:val="left" w:pos="4706"/>
        </w:tabs>
        <w:spacing w:after="0" w:line="360" w:lineRule="auto"/>
        <w:ind w:right="20"/>
        <w:jc w:val="both"/>
        <w:rPr>
          <w:rFonts w:ascii="Times New Roman" w:eastAsia="Times New Roman" w:hAnsi="Times New Roman" w:cs="Times New Roman"/>
          <w:sz w:val="24"/>
          <w:szCs w:val="24"/>
          <w:lang w:eastAsia="ru-RU"/>
        </w:rPr>
      </w:pPr>
      <w:r w:rsidRPr="00371111">
        <w:rPr>
          <w:rFonts w:ascii="Times New Roman" w:eastAsia="Times New Roman" w:hAnsi="Times New Roman" w:cs="Times New Roman"/>
          <w:sz w:val="24"/>
          <w:szCs w:val="24"/>
          <w:shd w:val="clear" w:color="auto" w:fill="FFFFFF"/>
          <w:lang w:eastAsia="ru-RU"/>
        </w:rPr>
        <w:t>коэффициент квалификации - относительная величина, зависящая от уровня квалификации работника;</w:t>
      </w:r>
    </w:p>
    <w:p w:rsidR="00371111" w:rsidRPr="00371111" w:rsidRDefault="00371111" w:rsidP="00AE2A3D">
      <w:pPr>
        <w:widowControl w:val="0"/>
        <w:tabs>
          <w:tab w:val="left" w:pos="0"/>
          <w:tab w:val="left" w:pos="4706"/>
        </w:tabs>
        <w:spacing w:after="0" w:line="360" w:lineRule="auto"/>
        <w:ind w:right="20"/>
        <w:jc w:val="both"/>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коэффициент масштаба управления - относительная величина, зависящая от группы по оплате труда, определяемой на основе объемных показателей согласно  таблице 6;</w:t>
      </w:r>
    </w:p>
    <w:p w:rsidR="00371111" w:rsidRPr="00371111" w:rsidRDefault="00371111" w:rsidP="00AE2A3D">
      <w:pPr>
        <w:widowControl w:val="0"/>
        <w:tabs>
          <w:tab w:val="left" w:pos="0"/>
          <w:tab w:val="left" w:pos="4706"/>
        </w:tabs>
        <w:spacing w:after="0" w:line="360" w:lineRule="auto"/>
        <w:ind w:right="20"/>
        <w:jc w:val="both"/>
        <w:rPr>
          <w:rFonts w:ascii="Times New Roman" w:eastAsia="Times New Roman" w:hAnsi="Times New Roman" w:cs="Times New Roman"/>
          <w:color w:val="000000"/>
          <w:sz w:val="24"/>
          <w:szCs w:val="24"/>
          <w:shd w:val="clear" w:color="auto" w:fill="FFFFFF"/>
          <w:lang w:eastAsia="ru-RU"/>
        </w:rPr>
      </w:pPr>
      <w:r w:rsidRPr="00371111">
        <w:rPr>
          <w:rFonts w:ascii="Times New Roman" w:eastAsia="Times New Roman" w:hAnsi="Times New Roman" w:cs="Times New Roman"/>
          <w:color w:val="000000"/>
          <w:sz w:val="24"/>
          <w:szCs w:val="24"/>
          <w:shd w:val="clear" w:color="auto" w:fill="FFFFFF"/>
          <w:lang w:eastAsia="ru-RU"/>
        </w:rPr>
        <w:t xml:space="preserve">коэффициент уровня управления - относительная величина, зависящая от занимаемой должности, отнесенной к 1 - 4 уровню управления; </w:t>
      </w:r>
    </w:p>
    <w:p w:rsidR="00371111" w:rsidRPr="00371111" w:rsidRDefault="00371111" w:rsidP="00AE2A3D">
      <w:pPr>
        <w:widowControl w:val="0"/>
        <w:tabs>
          <w:tab w:val="left" w:pos="0"/>
          <w:tab w:val="left" w:pos="724"/>
        </w:tabs>
        <w:spacing w:after="0" w:line="360" w:lineRule="auto"/>
        <w:ind w:right="20"/>
        <w:jc w:val="both"/>
        <w:rPr>
          <w:rFonts w:ascii="Times New Roman" w:eastAsia="Times New Roman" w:hAnsi="Times New Roman" w:cs="Times New Roman"/>
          <w:sz w:val="24"/>
          <w:szCs w:val="24"/>
          <w:lang w:eastAsia="ru-RU"/>
        </w:rPr>
      </w:pPr>
      <w:proofErr w:type="gramStart"/>
      <w:r w:rsidRPr="00371111">
        <w:rPr>
          <w:rFonts w:ascii="Times New Roman" w:eastAsia="Times New Roman" w:hAnsi="Times New Roman" w:cs="Times New Roman"/>
          <w:color w:val="000000"/>
          <w:sz w:val="24"/>
          <w:szCs w:val="24"/>
          <w:shd w:val="clear" w:color="auto" w:fill="FFFFFF"/>
          <w:lang w:eastAsia="ru-RU"/>
        </w:rPr>
        <w:t>компенсационные выплаты - выплаты, обеспечивающие оплату труда в повышенном размере работникам организации, занятым на тяжелых работах, работах с вредными и (или) опасными и иными особыми условиями труда, в условиях труда, отклоняющихся от нормальных, на работах в местностях с особыми климатическими условиями, а также иные выплаты;</w:t>
      </w:r>
      <w:proofErr w:type="gramEnd"/>
    </w:p>
    <w:p w:rsidR="00371111" w:rsidRPr="00371111" w:rsidRDefault="00371111" w:rsidP="00371111">
      <w:pPr>
        <w:framePr w:wrap="none" w:vAnchor="page" w:hAnchor="page" w:x="5924" w:y="891"/>
        <w:widowControl w:val="0"/>
        <w:tabs>
          <w:tab w:val="left" w:pos="0"/>
          <w:tab w:val="left" w:pos="4706"/>
        </w:tabs>
        <w:spacing w:after="0" w:line="360" w:lineRule="auto"/>
        <w:ind w:firstLine="840"/>
        <w:rPr>
          <w:rFonts w:ascii="Calibri" w:eastAsia="Calibri" w:hAnsi="Calibri" w:cs="Times New Roman"/>
          <w:spacing w:val="4"/>
          <w:sz w:val="24"/>
          <w:szCs w:val="24"/>
          <w:shd w:val="clear" w:color="auto" w:fill="FFFFFF"/>
        </w:rPr>
      </w:pPr>
    </w:p>
    <w:p w:rsidR="00371111" w:rsidRPr="00371111" w:rsidRDefault="00371111" w:rsidP="00AE2A3D">
      <w:pPr>
        <w:widowControl w:val="0"/>
        <w:tabs>
          <w:tab w:val="left" w:pos="0"/>
          <w:tab w:val="left" w:pos="4706"/>
        </w:tabs>
        <w:spacing w:after="0" w:line="360" w:lineRule="auto"/>
        <w:ind w:right="20"/>
        <w:jc w:val="both"/>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стимулирующие выплаты - выплаты, предусматриваемые с целью повышения мотивации работников организации к качественному результату, а также поощрения за выполненную работу;</w:t>
      </w:r>
    </w:p>
    <w:p w:rsidR="00371111" w:rsidRPr="00371111" w:rsidRDefault="00371111" w:rsidP="00AE2A3D">
      <w:pPr>
        <w:widowControl w:val="0"/>
        <w:tabs>
          <w:tab w:val="left" w:pos="0"/>
          <w:tab w:val="left" w:pos="4706"/>
        </w:tabs>
        <w:spacing w:after="0" w:line="360" w:lineRule="auto"/>
        <w:ind w:right="20"/>
        <w:jc w:val="both"/>
        <w:rPr>
          <w:rFonts w:ascii="Times New Roman" w:eastAsia="Times New Roman" w:hAnsi="Times New Roman" w:cs="Times New Roman"/>
          <w:color w:val="000000"/>
          <w:sz w:val="24"/>
          <w:szCs w:val="24"/>
          <w:shd w:val="clear" w:color="auto" w:fill="FFFFFF"/>
          <w:lang w:eastAsia="ru-RU"/>
        </w:rPr>
      </w:pPr>
      <w:r w:rsidRPr="00371111">
        <w:rPr>
          <w:rFonts w:ascii="Times New Roman" w:eastAsia="Times New Roman" w:hAnsi="Times New Roman" w:cs="Times New Roman"/>
          <w:color w:val="000000"/>
          <w:sz w:val="24"/>
          <w:szCs w:val="24"/>
          <w:shd w:val="clear" w:color="auto" w:fill="FFFFFF"/>
          <w:lang w:eastAsia="ru-RU"/>
        </w:rPr>
        <w:t>социальные выплаты - выплаты, предусматривающие расходы, связанные с предоставлением работникам организаций социальной льготы в виде материальной помощи к отпуску на профилактику заболеваний;</w:t>
      </w:r>
    </w:p>
    <w:p w:rsidR="00371111" w:rsidRPr="00371111" w:rsidRDefault="00371111" w:rsidP="00AE2A3D">
      <w:pPr>
        <w:widowControl w:val="0"/>
        <w:tabs>
          <w:tab w:val="left" w:pos="0"/>
          <w:tab w:val="left" w:pos="4706"/>
        </w:tabs>
        <w:spacing w:after="0" w:line="360" w:lineRule="auto"/>
        <w:ind w:right="20"/>
        <w:jc w:val="both"/>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 xml:space="preserve">тарифная ставка - фиксированный </w:t>
      </w:r>
      <w:proofErr w:type="gramStart"/>
      <w:r w:rsidRPr="00371111">
        <w:rPr>
          <w:rFonts w:ascii="Times New Roman" w:eastAsia="Times New Roman" w:hAnsi="Times New Roman" w:cs="Times New Roman"/>
          <w:color w:val="000000"/>
          <w:sz w:val="24"/>
          <w:szCs w:val="24"/>
          <w:shd w:val="clear" w:color="auto" w:fill="FFFFFF"/>
          <w:lang w:eastAsia="ru-RU"/>
        </w:rPr>
        <w:t>размер оплаты труда</w:t>
      </w:r>
      <w:proofErr w:type="gramEnd"/>
      <w:r w:rsidRPr="00371111">
        <w:rPr>
          <w:rFonts w:ascii="Times New Roman" w:eastAsia="Times New Roman" w:hAnsi="Times New Roman" w:cs="Times New Roman"/>
          <w:color w:val="000000"/>
          <w:sz w:val="24"/>
          <w:szCs w:val="24"/>
          <w:shd w:val="clear" w:color="auto" w:fill="FFFFFF"/>
          <w:lang w:eastAsia="ru-RU"/>
        </w:rPr>
        <w:t xml:space="preserve"> работника за выполнение – нормы труда определенной сложности (квалификации) за единицу времени без учета компенсационных, </w:t>
      </w:r>
      <w:r w:rsidRPr="00371111">
        <w:rPr>
          <w:rFonts w:ascii="Times New Roman" w:eastAsia="Times New Roman" w:hAnsi="Times New Roman" w:cs="Times New Roman"/>
          <w:sz w:val="24"/>
          <w:szCs w:val="24"/>
          <w:shd w:val="clear" w:color="auto" w:fill="FFFFFF"/>
          <w:lang w:eastAsia="ru-RU"/>
        </w:rPr>
        <w:t>стимулирующих и  социальных выплат, предусмотренных настоящим Положением.</w:t>
      </w:r>
    </w:p>
    <w:p w:rsidR="00371111" w:rsidRPr="00371111" w:rsidRDefault="00371111" w:rsidP="00371111">
      <w:pPr>
        <w:widowControl w:val="0"/>
        <w:tabs>
          <w:tab w:val="left" w:pos="0"/>
          <w:tab w:val="left" w:pos="724"/>
        </w:tabs>
        <w:spacing w:after="0" w:line="360" w:lineRule="auto"/>
        <w:jc w:val="both"/>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 xml:space="preserve">1.4. Заработная плата работников образовательных организаций состоит </w:t>
      </w:r>
      <w:proofErr w:type="gramStart"/>
      <w:r w:rsidRPr="00371111">
        <w:rPr>
          <w:rFonts w:ascii="Times New Roman" w:eastAsia="Times New Roman" w:hAnsi="Times New Roman" w:cs="Times New Roman"/>
          <w:color w:val="000000"/>
          <w:sz w:val="24"/>
          <w:szCs w:val="24"/>
          <w:shd w:val="clear" w:color="auto" w:fill="FFFFFF"/>
          <w:lang w:eastAsia="ru-RU"/>
        </w:rPr>
        <w:t>из</w:t>
      </w:r>
      <w:proofErr w:type="gramEnd"/>
      <w:r w:rsidRPr="00371111">
        <w:rPr>
          <w:rFonts w:ascii="Times New Roman" w:eastAsia="Times New Roman" w:hAnsi="Times New Roman" w:cs="Times New Roman"/>
          <w:color w:val="000000"/>
          <w:sz w:val="24"/>
          <w:szCs w:val="24"/>
          <w:shd w:val="clear" w:color="auto" w:fill="FFFFFF"/>
          <w:lang w:eastAsia="ru-RU"/>
        </w:rPr>
        <w:t>:</w:t>
      </w:r>
    </w:p>
    <w:p w:rsidR="00371111" w:rsidRPr="00371111" w:rsidRDefault="00371111" w:rsidP="00371111">
      <w:pPr>
        <w:widowControl w:val="0"/>
        <w:numPr>
          <w:ilvl w:val="0"/>
          <w:numId w:val="2"/>
        </w:numPr>
        <w:tabs>
          <w:tab w:val="left" w:pos="0"/>
          <w:tab w:val="left" w:pos="724"/>
        </w:tabs>
        <w:suppressAutoHyphens/>
        <w:spacing w:after="0" w:line="360" w:lineRule="auto"/>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должностного оклада или тарифной ставки (оклада);</w:t>
      </w:r>
    </w:p>
    <w:p w:rsidR="00371111" w:rsidRPr="00371111" w:rsidRDefault="00371111" w:rsidP="00371111">
      <w:pPr>
        <w:widowControl w:val="0"/>
        <w:numPr>
          <w:ilvl w:val="0"/>
          <w:numId w:val="2"/>
        </w:numPr>
        <w:tabs>
          <w:tab w:val="left" w:pos="0"/>
          <w:tab w:val="left" w:pos="724"/>
        </w:tabs>
        <w:suppressAutoHyphens/>
        <w:spacing w:after="0" w:line="360" w:lineRule="auto"/>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компенсационных выплат;</w:t>
      </w:r>
    </w:p>
    <w:p w:rsidR="00371111" w:rsidRPr="00371111" w:rsidRDefault="00371111" w:rsidP="00371111">
      <w:pPr>
        <w:widowControl w:val="0"/>
        <w:numPr>
          <w:ilvl w:val="0"/>
          <w:numId w:val="2"/>
        </w:numPr>
        <w:tabs>
          <w:tab w:val="left" w:pos="0"/>
          <w:tab w:val="left" w:pos="724"/>
        </w:tabs>
        <w:suppressAutoHyphens/>
        <w:spacing w:after="0" w:line="360" w:lineRule="auto"/>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 xml:space="preserve">стимулирующих выплат. </w:t>
      </w:r>
    </w:p>
    <w:p w:rsidR="00371111" w:rsidRPr="00371111" w:rsidRDefault="00371111" w:rsidP="00371111">
      <w:pPr>
        <w:widowControl w:val="0"/>
        <w:tabs>
          <w:tab w:val="left" w:pos="0"/>
          <w:tab w:val="left" w:pos="724"/>
          <w:tab w:val="left" w:pos="980"/>
        </w:tabs>
        <w:spacing w:after="0" w:line="360" w:lineRule="auto"/>
        <w:ind w:right="20"/>
        <w:jc w:val="both"/>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1.5. В целях недопущения выплаты заработной платы ниже минимального размера заработной платы в Республике Крым руководитель образовательной  организации осуществляет ежемесячные доплаты работникам, размер заработной платы которых не достигает указанной величины, при условии полного выполнения работником нормы труда и отработки месячной нормы рабочего времени.</w:t>
      </w:r>
    </w:p>
    <w:p w:rsidR="00371111" w:rsidRPr="00371111" w:rsidRDefault="00371111" w:rsidP="00AE2A3D">
      <w:pPr>
        <w:widowControl w:val="0"/>
        <w:tabs>
          <w:tab w:val="left" w:pos="0"/>
          <w:tab w:val="left" w:pos="4706"/>
        </w:tabs>
        <w:spacing w:after="0" w:line="360" w:lineRule="auto"/>
        <w:ind w:right="20"/>
        <w:jc w:val="both"/>
        <w:rPr>
          <w:rFonts w:ascii="Times New Roman" w:eastAsia="Times New Roman" w:hAnsi="Times New Roman" w:cs="Times New Roman"/>
          <w:sz w:val="24"/>
          <w:szCs w:val="24"/>
          <w:lang w:eastAsia="ru-RU"/>
        </w:rPr>
      </w:pPr>
      <w:proofErr w:type="gramStart"/>
      <w:r w:rsidRPr="00371111">
        <w:rPr>
          <w:rFonts w:ascii="Times New Roman" w:eastAsia="Times New Roman" w:hAnsi="Times New Roman" w:cs="Times New Roman"/>
          <w:color w:val="000000"/>
          <w:sz w:val="24"/>
          <w:szCs w:val="24"/>
          <w:shd w:val="clear" w:color="auto" w:fill="FFFFFF"/>
          <w:lang w:eastAsia="ru-RU"/>
        </w:rPr>
        <w:t xml:space="preserve">Регулирование размера заработной платы низкооплачиваемой категории работников до </w:t>
      </w:r>
      <w:r w:rsidRPr="00371111">
        <w:rPr>
          <w:rFonts w:ascii="Times New Roman" w:eastAsia="Times New Roman" w:hAnsi="Times New Roman" w:cs="Times New Roman"/>
          <w:color w:val="000000"/>
          <w:sz w:val="24"/>
          <w:szCs w:val="24"/>
          <w:shd w:val="clear" w:color="auto" w:fill="FFFFFF"/>
          <w:lang w:eastAsia="ru-RU"/>
        </w:rPr>
        <w:lastRenderedPageBreak/>
        <w:t>минимального размера заработной платы осуществляется работодателем в пределах доведенных бюджетных ассигнований, лимитов бюджетных обязательств бюджета муниципального образования Симферопольский район Республики Крым (далее бюджет района), в том числе за счет субвенций из бюджета Республики Крым, а также средств, поступающих от иной приносящей доход деятельности.</w:t>
      </w:r>
      <w:proofErr w:type="gramEnd"/>
    </w:p>
    <w:p w:rsidR="00AE2A3D" w:rsidRDefault="00AE2A3D" w:rsidP="00AE2A3D">
      <w:pPr>
        <w:widowControl w:val="0"/>
        <w:tabs>
          <w:tab w:val="left" w:pos="0"/>
        </w:tabs>
        <w:spacing w:after="0" w:line="360" w:lineRule="auto"/>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  </w:t>
      </w:r>
      <w:r w:rsidR="00371111" w:rsidRPr="00371111">
        <w:rPr>
          <w:rFonts w:ascii="Times New Roman" w:eastAsia="Times New Roman" w:hAnsi="Times New Roman" w:cs="Times New Roman"/>
          <w:color w:val="000000"/>
          <w:sz w:val="24"/>
          <w:szCs w:val="24"/>
          <w:shd w:val="clear" w:color="auto" w:fill="FFFFFF"/>
          <w:lang w:eastAsia="ru-RU"/>
        </w:rPr>
        <w:t xml:space="preserve"> 1.6. При формировании годового фонда оплаты труда на компенсационные и стимулирующие выплаты в образовательных организациях ежегодно предусматривается не менее 30 процентов от объема средств на оплату должностных окладов и тарифных ставок (окладов всех видов).</w:t>
      </w:r>
    </w:p>
    <w:p w:rsidR="00371111" w:rsidRPr="00371111" w:rsidRDefault="00371111" w:rsidP="00AE2A3D">
      <w:pPr>
        <w:widowControl w:val="0"/>
        <w:tabs>
          <w:tab w:val="left" w:pos="0"/>
        </w:tabs>
        <w:spacing w:after="0" w:line="360" w:lineRule="auto"/>
        <w:ind w:right="20"/>
        <w:jc w:val="both"/>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1.7. В случаях и порядке, установленных в коллективном договоре, соглашении, локальном нормативном акте, может осуществляться единовременное премирование работников к юбилейным и праздничным датам за счет обоснованной экономии бюджетных средств по фонду оплаты труда, средств от приносящей доход деятельности.</w:t>
      </w:r>
    </w:p>
    <w:p w:rsidR="00371111" w:rsidRPr="00371111" w:rsidRDefault="00371111" w:rsidP="00371111">
      <w:pPr>
        <w:widowControl w:val="0"/>
        <w:tabs>
          <w:tab w:val="left" w:pos="0"/>
          <w:tab w:val="left" w:pos="881"/>
        </w:tabs>
        <w:spacing w:after="0" w:line="360" w:lineRule="auto"/>
        <w:jc w:val="both"/>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 xml:space="preserve">1.8. Базовая единица установлена в размере </w:t>
      </w:r>
      <w:r w:rsidRPr="00371111">
        <w:rPr>
          <w:rFonts w:ascii="Times New Roman" w:eastAsia="Times New Roman" w:hAnsi="Times New Roman" w:cs="Times New Roman"/>
          <w:sz w:val="24"/>
          <w:szCs w:val="24"/>
          <w:shd w:val="clear" w:color="auto" w:fill="FFFFFF"/>
          <w:lang w:eastAsia="ru-RU"/>
        </w:rPr>
        <w:t xml:space="preserve">6200 </w:t>
      </w:r>
      <w:r w:rsidRPr="00371111">
        <w:rPr>
          <w:rFonts w:ascii="Times New Roman" w:eastAsia="Times New Roman" w:hAnsi="Times New Roman" w:cs="Times New Roman"/>
          <w:color w:val="000000"/>
          <w:sz w:val="24"/>
          <w:szCs w:val="24"/>
          <w:shd w:val="clear" w:color="auto" w:fill="FFFFFF"/>
          <w:lang w:eastAsia="ru-RU"/>
        </w:rPr>
        <w:t>рублей.</w:t>
      </w:r>
    </w:p>
    <w:p w:rsidR="00371111" w:rsidRPr="00371111" w:rsidRDefault="00371111" w:rsidP="00371111">
      <w:pPr>
        <w:widowControl w:val="0"/>
        <w:tabs>
          <w:tab w:val="left" w:pos="0"/>
          <w:tab w:val="left" w:pos="724"/>
        </w:tabs>
        <w:spacing w:after="0" w:line="360" w:lineRule="auto"/>
        <w:ind w:right="20" w:firstLine="840"/>
        <w:jc w:val="both"/>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 xml:space="preserve">Размер базовой единицы подлежит индексации в порядке и сроки, определяемые Советом министров Республики Крым. </w:t>
      </w:r>
    </w:p>
    <w:p w:rsidR="00371111" w:rsidRPr="00371111" w:rsidRDefault="00371111" w:rsidP="00371111">
      <w:pPr>
        <w:framePr w:wrap="none" w:vAnchor="page" w:hAnchor="page" w:x="5936" w:y="891"/>
        <w:widowControl w:val="0"/>
        <w:tabs>
          <w:tab w:val="left" w:pos="0"/>
          <w:tab w:val="left" w:pos="724"/>
        </w:tabs>
        <w:spacing w:after="0" w:line="360" w:lineRule="auto"/>
        <w:ind w:firstLine="840"/>
        <w:rPr>
          <w:rFonts w:ascii="Calibri" w:eastAsia="Calibri" w:hAnsi="Calibri" w:cs="Times New Roman"/>
          <w:spacing w:val="4"/>
          <w:sz w:val="24"/>
          <w:szCs w:val="24"/>
          <w:shd w:val="clear" w:color="auto" w:fill="FFFFFF"/>
        </w:rPr>
      </w:pPr>
    </w:p>
    <w:p w:rsidR="00371111" w:rsidRPr="00371111" w:rsidRDefault="00371111" w:rsidP="00AE2A3D">
      <w:pPr>
        <w:widowControl w:val="0"/>
        <w:tabs>
          <w:tab w:val="left" w:pos="0"/>
          <w:tab w:val="left" w:pos="4706"/>
        </w:tabs>
        <w:spacing w:after="0" w:line="360" w:lineRule="auto"/>
        <w:ind w:right="20"/>
        <w:jc w:val="both"/>
        <w:rPr>
          <w:rFonts w:ascii="Times New Roman" w:eastAsia="Times New Roman" w:hAnsi="Times New Roman" w:cs="Times New Roman"/>
          <w:color w:val="000000"/>
          <w:sz w:val="24"/>
          <w:szCs w:val="24"/>
          <w:shd w:val="clear" w:color="auto" w:fill="FFFFFF"/>
          <w:lang w:eastAsia="ru-RU"/>
        </w:rPr>
      </w:pPr>
      <w:r w:rsidRPr="00371111">
        <w:rPr>
          <w:rFonts w:ascii="Times New Roman" w:eastAsia="Times New Roman" w:hAnsi="Times New Roman" w:cs="Times New Roman"/>
          <w:color w:val="000000"/>
          <w:sz w:val="24"/>
          <w:szCs w:val="24"/>
          <w:shd w:val="clear" w:color="auto" w:fill="FFFFFF"/>
          <w:lang w:val="uk-UA" w:eastAsia="uk-UA"/>
        </w:rPr>
        <w:t xml:space="preserve">1.9. Оплата труда </w:t>
      </w:r>
      <w:r w:rsidRPr="00371111">
        <w:rPr>
          <w:rFonts w:ascii="Times New Roman" w:eastAsia="Times New Roman" w:hAnsi="Times New Roman" w:cs="Times New Roman"/>
          <w:color w:val="000000"/>
          <w:sz w:val="24"/>
          <w:szCs w:val="24"/>
          <w:shd w:val="clear" w:color="auto" w:fill="FFFFFF"/>
          <w:lang w:eastAsia="ru-RU"/>
        </w:rPr>
        <w:t xml:space="preserve">работников производится </w:t>
      </w:r>
      <w:r w:rsidRPr="00371111">
        <w:rPr>
          <w:rFonts w:ascii="Times New Roman" w:eastAsia="Times New Roman" w:hAnsi="Times New Roman" w:cs="Times New Roman"/>
          <w:color w:val="000000"/>
          <w:sz w:val="24"/>
          <w:szCs w:val="24"/>
          <w:shd w:val="clear" w:color="auto" w:fill="FFFFFF"/>
          <w:lang w:val="uk-UA" w:eastAsia="uk-UA"/>
        </w:rPr>
        <w:t xml:space="preserve">в </w:t>
      </w:r>
      <w:r w:rsidRPr="00371111">
        <w:rPr>
          <w:rFonts w:ascii="Times New Roman" w:eastAsia="Times New Roman" w:hAnsi="Times New Roman" w:cs="Times New Roman"/>
          <w:color w:val="000000"/>
          <w:sz w:val="24"/>
          <w:szCs w:val="24"/>
          <w:shd w:val="clear" w:color="auto" w:fill="FFFFFF"/>
          <w:lang w:eastAsia="ru-RU"/>
        </w:rPr>
        <w:t xml:space="preserve">пределах фонда оплаты труда, сформированного из доведенного объема субсидий, поступающих в установленном порядке образовательной организации из бюджета  муниципального образования Симферопольский район, в том числе </w:t>
      </w:r>
      <w:bookmarkStart w:id="0" w:name="bookmark1"/>
      <w:r w:rsidRPr="00371111">
        <w:rPr>
          <w:rFonts w:ascii="Times New Roman" w:eastAsia="Times New Roman" w:hAnsi="Times New Roman" w:cs="Times New Roman"/>
          <w:color w:val="000000"/>
          <w:sz w:val="24"/>
          <w:szCs w:val="24"/>
          <w:shd w:val="clear" w:color="auto" w:fill="FFFFFF"/>
          <w:lang w:eastAsia="ru-RU"/>
        </w:rPr>
        <w:t>за счет субвенций из бюджета Республики Крым, а также средств, поступающих от иной приносящей доход деятельности.</w:t>
      </w:r>
    </w:p>
    <w:p w:rsidR="00371111" w:rsidRPr="00371111" w:rsidRDefault="00371111" w:rsidP="00AE2A3D">
      <w:pPr>
        <w:widowControl w:val="0"/>
        <w:tabs>
          <w:tab w:val="left" w:pos="0"/>
          <w:tab w:val="left" w:pos="4706"/>
        </w:tabs>
        <w:spacing w:after="0" w:line="360" w:lineRule="auto"/>
        <w:ind w:right="20"/>
        <w:jc w:val="both"/>
        <w:rPr>
          <w:rFonts w:ascii="Times New Roman" w:eastAsia="Times New Roman" w:hAnsi="Times New Roman" w:cs="Times New Roman"/>
          <w:color w:val="000000"/>
          <w:sz w:val="24"/>
          <w:szCs w:val="24"/>
          <w:shd w:val="clear" w:color="auto" w:fill="FFFFFF"/>
          <w:lang w:eastAsia="ru-RU"/>
        </w:rPr>
      </w:pPr>
      <w:r w:rsidRPr="00371111">
        <w:rPr>
          <w:rFonts w:ascii="Times New Roman" w:eastAsia="Times New Roman" w:hAnsi="Times New Roman" w:cs="Times New Roman"/>
          <w:color w:val="000000"/>
          <w:sz w:val="24"/>
          <w:szCs w:val="24"/>
          <w:shd w:val="clear" w:color="auto" w:fill="FFFFFF"/>
          <w:lang w:eastAsia="ru-RU"/>
        </w:rPr>
        <w:t>1.10. Руководитель образовательной организации учреждения самостоятельно устанавливает структуру штатного расписания учреждения в пределах фонда оплаты труда. Штатное расписание включает в себя должности всех работников данной организации.</w:t>
      </w:r>
    </w:p>
    <w:p w:rsidR="00371111" w:rsidRPr="00371111" w:rsidRDefault="00371111" w:rsidP="00AE2A3D">
      <w:pPr>
        <w:widowControl w:val="0"/>
        <w:tabs>
          <w:tab w:val="left" w:pos="0"/>
          <w:tab w:val="left" w:pos="4706"/>
        </w:tabs>
        <w:spacing w:after="0" w:line="360" w:lineRule="auto"/>
        <w:ind w:right="20"/>
        <w:jc w:val="both"/>
        <w:rPr>
          <w:rFonts w:ascii="Times New Roman" w:eastAsia="Times New Roman" w:hAnsi="Times New Roman" w:cs="Times New Roman"/>
          <w:color w:val="000000"/>
          <w:sz w:val="24"/>
          <w:szCs w:val="24"/>
          <w:shd w:val="clear" w:color="auto" w:fill="FFFFFF"/>
          <w:lang w:eastAsia="ru-RU"/>
        </w:rPr>
      </w:pPr>
      <w:r w:rsidRPr="00371111">
        <w:rPr>
          <w:rFonts w:ascii="Times New Roman" w:eastAsia="Times New Roman" w:hAnsi="Times New Roman" w:cs="Times New Roman"/>
          <w:color w:val="000000"/>
          <w:sz w:val="24"/>
          <w:szCs w:val="24"/>
          <w:shd w:val="clear" w:color="auto" w:fill="FFFFFF"/>
          <w:lang w:eastAsia="ru-RU"/>
        </w:rPr>
        <w:t>1.11. Основным документом для определения оплаты труда педагогических работников является тарификационный список. Размеры должностных окладов, выплата компенсационного и стимулирующего характера устанавливается приказом руководителя учреждения, в пределах фонда оплаты труда образовательной организации.</w:t>
      </w:r>
    </w:p>
    <w:p w:rsidR="00371111" w:rsidRPr="00371111" w:rsidRDefault="00371111" w:rsidP="00AE2A3D">
      <w:pPr>
        <w:widowControl w:val="0"/>
        <w:tabs>
          <w:tab w:val="left" w:pos="0"/>
          <w:tab w:val="left" w:pos="4706"/>
        </w:tabs>
        <w:spacing w:after="0" w:line="360" w:lineRule="auto"/>
        <w:ind w:right="20"/>
        <w:jc w:val="both"/>
        <w:rPr>
          <w:rFonts w:ascii="Times New Roman" w:eastAsia="Times New Roman" w:hAnsi="Times New Roman" w:cs="Times New Roman"/>
          <w:color w:val="000000"/>
          <w:sz w:val="24"/>
          <w:szCs w:val="24"/>
          <w:shd w:val="clear" w:color="auto" w:fill="FFFFFF"/>
          <w:lang w:eastAsia="ru-RU"/>
        </w:rPr>
      </w:pPr>
      <w:r w:rsidRPr="00371111">
        <w:rPr>
          <w:rFonts w:ascii="Times New Roman" w:eastAsia="Times New Roman" w:hAnsi="Times New Roman" w:cs="Times New Roman"/>
          <w:color w:val="000000"/>
          <w:sz w:val="24"/>
          <w:szCs w:val="24"/>
          <w:shd w:val="clear" w:color="auto" w:fill="FFFFFF"/>
          <w:lang w:eastAsia="ru-RU"/>
        </w:rPr>
        <w:t xml:space="preserve">1.12. </w:t>
      </w:r>
      <w:proofErr w:type="gramStart"/>
      <w:r w:rsidRPr="00371111">
        <w:rPr>
          <w:rFonts w:ascii="Times New Roman" w:eastAsia="Times New Roman" w:hAnsi="Times New Roman" w:cs="Times New Roman"/>
          <w:color w:val="000000"/>
          <w:sz w:val="24"/>
          <w:szCs w:val="24"/>
          <w:shd w:val="clear" w:color="auto" w:fill="FFFFFF"/>
          <w:lang w:eastAsia="ru-RU"/>
        </w:rP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содержащие нормы трудового права.</w:t>
      </w:r>
      <w:proofErr w:type="gramEnd"/>
    </w:p>
    <w:p w:rsidR="00371111" w:rsidRPr="00371111" w:rsidRDefault="00371111" w:rsidP="00371111">
      <w:pPr>
        <w:widowControl w:val="0"/>
        <w:numPr>
          <w:ilvl w:val="0"/>
          <w:numId w:val="11"/>
        </w:numPr>
        <w:tabs>
          <w:tab w:val="left" w:pos="0"/>
          <w:tab w:val="left" w:pos="724"/>
          <w:tab w:val="left" w:pos="1014"/>
        </w:tabs>
        <w:suppressAutoHyphens/>
        <w:spacing w:after="0" w:line="360" w:lineRule="auto"/>
        <w:ind w:right="20"/>
        <w:jc w:val="center"/>
        <w:rPr>
          <w:rFonts w:ascii="Times New Roman" w:eastAsia="Times New Roman" w:hAnsi="Times New Roman" w:cs="Times New Roman"/>
          <w:b/>
          <w:color w:val="000000"/>
          <w:sz w:val="24"/>
          <w:szCs w:val="24"/>
          <w:shd w:val="clear" w:color="auto" w:fill="FFFFFF"/>
          <w:lang w:eastAsia="ru-RU"/>
        </w:rPr>
      </w:pPr>
      <w:r w:rsidRPr="00371111">
        <w:rPr>
          <w:rFonts w:ascii="Times New Roman" w:eastAsia="Times New Roman" w:hAnsi="Times New Roman" w:cs="Times New Roman"/>
          <w:b/>
          <w:color w:val="000000"/>
          <w:sz w:val="24"/>
          <w:szCs w:val="24"/>
          <w:shd w:val="clear" w:color="auto" w:fill="FFFFFF"/>
          <w:lang w:eastAsia="ru-RU"/>
        </w:rPr>
        <w:t>Должностные оклады руководителей, специалистов и служащих</w:t>
      </w:r>
      <w:bookmarkEnd w:id="0"/>
    </w:p>
    <w:p w:rsidR="00371111" w:rsidRPr="00371111" w:rsidRDefault="00371111" w:rsidP="00371111">
      <w:pPr>
        <w:widowControl w:val="0"/>
        <w:numPr>
          <w:ilvl w:val="1"/>
          <w:numId w:val="3"/>
        </w:numPr>
        <w:tabs>
          <w:tab w:val="left" w:pos="0"/>
          <w:tab w:val="left" w:pos="724"/>
          <w:tab w:val="left" w:pos="1311"/>
        </w:tabs>
        <w:suppressAutoHyphens/>
        <w:spacing w:after="0" w:line="360" w:lineRule="auto"/>
        <w:ind w:right="20"/>
        <w:jc w:val="both"/>
        <w:rPr>
          <w:rFonts w:ascii="Times New Roman" w:eastAsia="Times New Roman" w:hAnsi="Times New Roman" w:cs="Times New Roman"/>
          <w:sz w:val="24"/>
          <w:szCs w:val="24"/>
          <w:shd w:val="clear" w:color="auto" w:fill="FFFFFF"/>
          <w:lang w:eastAsia="ru-RU"/>
        </w:rPr>
      </w:pPr>
      <w:r w:rsidRPr="00371111">
        <w:rPr>
          <w:rFonts w:ascii="Times New Roman" w:eastAsia="Times New Roman" w:hAnsi="Times New Roman" w:cs="Times New Roman"/>
          <w:color w:val="000000"/>
          <w:sz w:val="24"/>
          <w:szCs w:val="24"/>
          <w:shd w:val="clear" w:color="auto" w:fill="FFFFFF"/>
          <w:lang w:eastAsia="ru-RU"/>
        </w:rPr>
        <w:t xml:space="preserve">Должностной оклад руководителя, его заместителей и руководителей структурных </w:t>
      </w:r>
      <w:r w:rsidRPr="00371111">
        <w:rPr>
          <w:rFonts w:ascii="Times New Roman" w:eastAsia="Times New Roman" w:hAnsi="Times New Roman" w:cs="Times New Roman"/>
          <w:color w:val="000000"/>
          <w:sz w:val="24"/>
          <w:szCs w:val="24"/>
          <w:shd w:val="clear" w:color="auto" w:fill="FFFFFF"/>
          <w:lang w:eastAsia="ru-RU"/>
        </w:rPr>
        <w:lastRenderedPageBreak/>
        <w:t>подразделений образовательной организации определяется путем суммирования ежемесячной надбавки за ученую степень, произведения базовой единицы, базового коэффициента, суммы коэффициентов специфики работы, квалификации, масштаба управления, уровня управления, увеличенной на единицу.</w:t>
      </w:r>
    </w:p>
    <w:p w:rsidR="00371111" w:rsidRPr="00371111" w:rsidRDefault="00371111" w:rsidP="00371111">
      <w:pPr>
        <w:widowControl w:val="0"/>
        <w:tabs>
          <w:tab w:val="left" w:pos="0"/>
          <w:tab w:val="left" w:pos="724"/>
          <w:tab w:val="left" w:pos="1311"/>
        </w:tabs>
        <w:spacing w:after="0" w:line="360" w:lineRule="auto"/>
        <w:ind w:right="20"/>
        <w:jc w:val="both"/>
        <w:rPr>
          <w:rFonts w:ascii="Times New Roman" w:eastAsia="Times New Roman" w:hAnsi="Times New Roman" w:cs="Times New Roman"/>
          <w:color w:val="000000"/>
          <w:sz w:val="24"/>
          <w:szCs w:val="24"/>
          <w:shd w:val="clear" w:color="auto" w:fill="FFFFFF"/>
          <w:lang w:eastAsia="ru-RU"/>
        </w:rPr>
      </w:pPr>
      <w:r w:rsidRPr="00371111">
        <w:rPr>
          <w:rFonts w:ascii="Times New Roman" w:eastAsia="Times New Roman" w:hAnsi="Times New Roman" w:cs="Times New Roman"/>
          <w:color w:val="000000"/>
          <w:sz w:val="24"/>
          <w:szCs w:val="24"/>
          <w:shd w:val="clear" w:color="auto" w:fill="FFFFFF"/>
          <w:lang w:eastAsia="ru-RU"/>
        </w:rPr>
        <w:tab/>
        <w:t xml:space="preserve">Должностной оклад руководителя, его заместителя и руководителей структурных подразделений организаций на 1 ставку рассчитывается по формуле: </w:t>
      </w:r>
    </w:p>
    <w:p w:rsidR="00371111" w:rsidRPr="00371111" w:rsidRDefault="00371111" w:rsidP="00371111">
      <w:pPr>
        <w:widowControl w:val="0"/>
        <w:tabs>
          <w:tab w:val="left" w:pos="0"/>
          <w:tab w:val="left" w:pos="724"/>
          <w:tab w:val="left" w:pos="1311"/>
        </w:tabs>
        <w:spacing w:after="0" w:line="360" w:lineRule="auto"/>
        <w:ind w:left="840" w:right="20"/>
        <w:jc w:val="both"/>
        <w:rPr>
          <w:rFonts w:ascii="Times New Roman" w:eastAsia="Times New Roman" w:hAnsi="Times New Roman" w:cs="Times New Roman"/>
          <w:color w:val="000000"/>
          <w:sz w:val="24"/>
          <w:szCs w:val="24"/>
          <w:shd w:val="clear" w:color="auto" w:fill="FFFFFF"/>
          <w:lang w:eastAsia="ru-RU"/>
        </w:rPr>
      </w:pPr>
      <w:proofErr w:type="spellStart"/>
      <w:r w:rsidRPr="00371111">
        <w:rPr>
          <w:rFonts w:ascii="Times New Roman" w:eastAsia="Times New Roman" w:hAnsi="Times New Roman" w:cs="Times New Roman"/>
          <w:color w:val="000000"/>
          <w:sz w:val="24"/>
          <w:szCs w:val="24"/>
          <w:shd w:val="clear" w:color="auto" w:fill="FFFFFF"/>
          <w:lang w:eastAsia="ru-RU"/>
        </w:rPr>
        <w:t>До=</w:t>
      </w:r>
      <w:proofErr w:type="spellEnd"/>
      <w:r w:rsidRPr="00371111">
        <w:rPr>
          <w:rFonts w:ascii="Times New Roman" w:eastAsia="Times New Roman" w:hAnsi="Times New Roman" w:cs="Times New Roman"/>
          <w:color w:val="000000"/>
          <w:sz w:val="24"/>
          <w:szCs w:val="24"/>
          <w:shd w:val="clear" w:color="auto" w:fill="FFFFFF"/>
          <w:lang w:eastAsia="ru-RU"/>
        </w:rPr>
        <w:t xml:space="preserve"> </w:t>
      </w:r>
      <w:proofErr w:type="spellStart"/>
      <w:r w:rsidRPr="00371111">
        <w:rPr>
          <w:rFonts w:ascii="Times New Roman" w:eastAsia="Times New Roman" w:hAnsi="Times New Roman" w:cs="Times New Roman"/>
          <w:b/>
          <w:color w:val="000000"/>
          <w:sz w:val="24"/>
          <w:szCs w:val="24"/>
          <w:shd w:val="clear" w:color="auto" w:fill="FFFFFF"/>
          <w:lang w:eastAsia="ru-RU"/>
        </w:rPr>
        <w:t>Бе</w:t>
      </w:r>
      <w:proofErr w:type="spellEnd"/>
      <w:r w:rsidRPr="00371111">
        <w:rPr>
          <w:rFonts w:ascii="Times New Roman" w:eastAsia="Times New Roman" w:hAnsi="Times New Roman" w:cs="Times New Roman"/>
          <w:b/>
          <w:color w:val="000000"/>
          <w:sz w:val="24"/>
          <w:szCs w:val="24"/>
          <w:shd w:val="clear" w:color="auto" w:fill="FFFFFF"/>
          <w:lang w:eastAsia="ru-RU"/>
        </w:rPr>
        <w:t xml:space="preserve"> * </w:t>
      </w:r>
      <w:proofErr w:type="spellStart"/>
      <w:r w:rsidRPr="00371111">
        <w:rPr>
          <w:rFonts w:ascii="Times New Roman" w:eastAsia="Times New Roman" w:hAnsi="Times New Roman" w:cs="Times New Roman"/>
          <w:b/>
          <w:color w:val="000000"/>
          <w:sz w:val="24"/>
          <w:szCs w:val="24"/>
          <w:shd w:val="clear" w:color="auto" w:fill="FFFFFF"/>
          <w:lang w:eastAsia="ru-RU"/>
        </w:rPr>
        <w:t>Куо</w:t>
      </w:r>
      <w:proofErr w:type="spellEnd"/>
      <w:r w:rsidRPr="00371111">
        <w:rPr>
          <w:rFonts w:ascii="Times New Roman" w:eastAsia="Times New Roman" w:hAnsi="Times New Roman" w:cs="Times New Roman"/>
          <w:b/>
          <w:color w:val="000000"/>
          <w:sz w:val="24"/>
          <w:szCs w:val="24"/>
          <w:shd w:val="clear" w:color="auto" w:fill="FFFFFF"/>
          <w:lang w:eastAsia="ru-RU"/>
        </w:rPr>
        <w:t xml:space="preserve"> * (1 + Кс + </w:t>
      </w:r>
      <w:proofErr w:type="spellStart"/>
      <w:r w:rsidRPr="00371111">
        <w:rPr>
          <w:rFonts w:ascii="Times New Roman" w:eastAsia="Times New Roman" w:hAnsi="Times New Roman" w:cs="Times New Roman"/>
          <w:b/>
          <w:color w:val="000000"/>
          <w:sz w:val="24"/>
          <w:szCs w:val="24"/>
          <w:shd w:val="clear" w:color="auto" w:fill="FFFFFF"/>
          <w:lang w:eastAsia="ru-RU"/>
        </w:rPr>
        <w:t>Ккв</w:t>
      </w:r>
      <w:proofErr w:type="spellEnd"/>
      <w:r w:rsidRPr="00371111">
        <w:rPr>
          <w:rFonts w:ascii="Times New Roman" w:eastAsia="Times New Roman" w:hAnsi="Times New Roman" w:cs="Times New Roman"/>
          <w:b/>
          <w:color w:val="000000"/>
          <w:sz w:val="24"/>
          <w:szCs w:val="24"/>
          <w:shd w:val="clear" w:color="auto" w:fill="FFFFFF"/>
          <w:lang w:eastAsia="ru-RU"/>
        </w:rPr>
        <w:t xml:space="preserve"> + </w:t>
      </w:r>
      <w:proofErr w:type="spellStart"/>
      <w:r w:rsidRPr="00371111">
        <w:rPr>
          <w:rFonts w:ascii="Times New Roman" w:eastAsia="Times New Roman" w:hAnsi="Times New Roman" w:cs="Times New Roman"/>
          <w:b/>
          <w:color w:val="000000"/>
          <w:sz w:val="24"/>
          <w:szCs w:val="24"/>
          <w:shd w:val="clear" w:color="auto" w:fill="FFFFFF"/>
          <w:lang w:eastAsia="ru-RU"/>
        </w:rPr>
        <w:t>Км+</w:t>
      </w:r>
      <w:proofErr w:type="spellEnd"/>
      <w:r w:rsidRPr="00371111">
        <w:rPr>
          <w:rFonts w:ascii="Times New Roman" w:eastAsia="Times New Roman" w:hAnsi="Times New Roman" w:cs="Times New Roman"/>
          <w:b/>
          <w:color w:val="000000"/>
          <w:sz w:val="24"/>
          <w:szCs w:val="24"/>
          <w:shd w:val="clear" w:color="auto" w:fill="FFFFFF"/>
          <w:lang w:eastAsia="ru-RU"/>
        </w:rPr>
        <w:t xml:space="preserve"> </w:t>
      </w:r>
      <w:proofErr w:type="spellStart"/>
      <w:r w:rsidRPr="00371111">
        <w:rPr>
          <w:rFonts w:ascii="Times New Roman" w:eastAsia="Times New Roman" w:hAnsi="Times New Roman" w:cs="Times New Roman"/>
          <w:b/>
          <w:color w:val="000000"/>
          <w:sz w:val="24"/>
          <w:szCs w:val="24"/>
          <w:shd w:val="clear" w:color="auto" w:fill="FFFFFF"/>
          <w:lang w:eastAsia="ru-RU"/>
        </w:rPr>
        <w:t>Куу</w:t>
      </w:r>
      <w:proofErr w:type="spellEnd"/>
      <w:r w:rsidRPr="00371111">
        <w:rPr>
          <w:rFonts w:ascii="Times New Roman" w:eastAsia="Times New Roman" w:hAnsi="Times New Roman" w:cs="Times New Roman"/>
          <w:b/>
          <w:color w:val="000000"/>
          <w:sz w:val="24"/>
          <w:szCs w:val="24"/>
          <w:shd w:val="clear" w:color="auto" w:fill="FFFFFF"/>
          <w:lang w:eastAsia="ru-RU"/>
        </w:rPr>
        <w:t xml:space="preserve">)  + </w:t>
      </w:r>
      <w:proofErr w:type="spellStart"/>
      <w:r w:rsidRPr="00371111">
        <w:rPr>
          <w:rFonts w:ascii="Times New Roman" w:eastAsia="Times New Roman" w:hAnsi="Times New Roman" w:cs="Times New Roman"/>
          <w:b/>
          <w:color w:val="000000"/>
          <w:sz w:val="24"/>
          <w:szCs w:val="24"/>
          <w:shd w:val="clear" w:color="auto" w:fill="FFFFFF"/>
          <w:lang w:eastAsia="ru-RU"/>
        </w:rPr>
        <w:t>Нус</w:t>
      </w:r>
      <w:proofErr w:type="spellEnd"/>
      <w:r w:rsidRPr="00371111">
        <w:rPr>
          <w:rFonts w:ascii="Times New Roman" w:eastAsia="Times New Roman" w:hAnsi="Times New Roman" w:cs="Times New Roman"/>
          <w:color w:val="000000"/>
          <w:sz w:val="24"/>
          <w:szCs w:val="24"/>
          <w:shd w:val="clear" w:color="auto" w:fill="FFFFFF"/>
          <w:lang w:eastAsia="ru-RU"/>
        </w:rPr>
        <w:t xml:space="preserve">, где </w:t>
      </w:r>
    </w:p>
    <w:p w:rsidR="00371111" w:rsidRPr="00371111" w:rsidRDefault="00371111" w:rsidP="00371111">
      <w:pPr>
        <w:widowControl w:val="0"/>
        <w:tabs>
          <w:tab w:val="left" w:pos="0"/>
          <w:tab w:val="left" w:pos="724"/>
          <w:tab w:val="left" w:pos="1311"/>
        </w:tabs>
        <w:spacing w:after="0" w:line="360" w:lineRule="auto"/>
        <w:ind w:right="20"/>
        <w:jc w:val="both"/>
        <w:rPr>
          <w:rFonts w:ascii="Times New Roman" w:eastAsia="Times New Roman" w:hAnsi="Times New Roman" w:cs="Times New Roman"/>
          <w:color w:val="000000"/>
          <w:sz w:val="24"/>
          <w:szCs w:val="24"/>
          <w:shd w:val="clear" w:color="auto" w:fill="FFFFFF"/>
          <w:lang w:eastAsia="ru-RU"/>
        </w:rPr>
      </w:pPr>
      <w:proofErr w:type="spellStart"/>
      <w:r w:rsidRPr="00371111">
        <w:rPr>
          <w:rFonts w:ascii="Times New Roman" w:eastAsia="Times New Roman" w:hAnsi="Times New Roman" w:cs="Times New Roman"/>
          <w:color w:val="000000"/>
          <w:sz w:val="24"/>
          <w:szCs w:val="24"/>
          <w:shd w:val="clear" w:color="auto" w:fill="FFFFFF"/>
          <w:lang w:eastAsia="ru-RU"/>
        </w:rPr>
        <w:t>Бе</w:t>
      </w:r>
      <w:proofErr w:type="spellEnd"/>
      <w:r w:rsidRPr="00371111">
        <w:rPr>
          <w:rFonts w:ascii="Times New Roman" w:eastAsia="Times New Roman" w:hAnsi="Times New Roman" w:cs="Times New Roman"/>
          <w:color w:val="000000"/>
          <w:sz w:val="24"/>
          <w:szCs w:val="24"/>
          <w:shd w:val="clear" w:color="auto" w:fill="FFFFFF"/>
          <w:lang w:eastAsia="ru-RU"/>
        </w:rPr>
        <w:t xml:space="preserve"> – базовая единица, установленная в размере 6200 руб.;</w:t>
      </w:r>
    </w:p>
    <w:p w:rsidR="00371111" w:rsidRPr="00371111" w:rsidRDefault="00371111" w:rsidP="00371111">
      <w:pPr>
        <w:widowControl w:val="0"/>
        <w:tabs>
          <w:tab w:val="left" w:pos="0"/>
          <w:tab w:val="left" w:pos="724"/>
          <w:tab w:val="left" w:pos="1311"/>
        </w:tabs>
        <w:spacing w:after="0" w:line="360" w:lineRule="auto"/>
        <w:ind w:right="20"/>
        <w:jc w:val="both"/>
        <w:rPr>
          <w:rFonts w:ascii="Times New Roman" w:eastAsia="Times New Roman" w:hAnsi="Times New Roman" w:cs="Times New Roman"/>
          <w:color w:val="000000"/>
          <w:sz w:val="24"/>
          <w:szCs w:val="24"/>
          <w:shd w:val="clear" w:color="auto" w:fill="FFFFFF"/>
          <w:lang w:eastAsia="ru-RU"/>
        </w:rPr>
      </w:pPr>
      <w:proofErr w:type="spellStart"/>
      <w:r w:rsidRPr="00371111">
        <w:rPr>
          <w:rFonts w:ascii="Times New Roman" w:eastAsia="Times New Roman" w:hAnsi="Times New Roman" w:cs="Times New Roman"/>
          <w:color w:val="000000"/>
          <w:sz w:val="24"/>
          <w:szCs w:val="24"/>
          <w:shd w:val="clear" w:color="auto" w:fill="FFFFFF"/>
          <w:lang w:eastAsia="ru-RU"/>
        </w:rPr>
        <w:t>Куо</w:t>
      </w:r>
      <w:proofErr w:type="spellEnd"/>
      <w:r w:rsidRPr="00371111">
        <w:rPr>
          <w:rFonts w:ascii="Times New Roman" w:eastAsia="Times New Roman" w:hAnsi="Times New Roman" w:cs="Times New Roman"/>
          <w:color w:val="000000"/>
          <w:sz w:val="24"/>
          <w:szCs w:val="24"/>
          <w:shd w:val="clear" w:color="auto" w:fill="FFFFFF"/>
          <w:lang w:eastAsia="ru-RU"/>
        </w:rPr>
        <w:t xml:space="preserve"> – коэффициент уровня образования (определяется в соответствии с  таблицей  1 Положения);</w:t>
      </w:r>
    </w:p>
    <w:p w:rsidR="00371111" w:rsidRPr="00371111" w:rsidRDefault="00371111" w:rsidP="00371111">
      <w:pPr>
        <w:widowControl w:val="0"/>
        <w:tabs>
          <w:tab w:val="left" w:pos="0"/>
          <w:tab w:val="left" w:pos="724"/>
          <w:tab w:val="left" w:pos="1311"/>
        </w:tabs>
        <w:spacing w:after="0" w:line="360" w:lineRule="auto"/>
        <w:ind w:right="20"/>
        <w:jc w:val="both"/>
        <w:rPr>
          <w:rFonts w:ascii="Times New Roman" w:eastAsia="Times New Roman" w:hAnsi="Times New Roman" w:cs="Times New Roman"/>
          <w:color w:val="000000"/>
          <w:sz w:val="24"/>
          <w:szCs w:val="24"/>
          <w:shd w:val="clear" w:color="auto" w:fill="FFFFFF"/>
          <w:lang w:eastAsia="ru-RU"/>
        </w:rPr>
      </w:pPr>
      <w:r w:rsidRPr="00371111">
        <w:rPr>
          <w:rFonts w:ascii="Times New Roman" w:eastAsia="Times New Roman" w:hAnsi="Times New Roman" w:cs="Times New Roman"/>
          <w:color w:val="000000"/>
          <w:sz w:val="24"/>
          <w:szCs w:val="24"/>
          <w:shd w:val="clear" w:color="auto" w:fill="FFFFFF"/>
          <w:lang w:eastAsia="ru-RU"/>
        </w:rPr>
        <w:t>Кс – сумма всех коэффициентов специфики работы (определяется в соответствии с таблицей 2 Положения);</w:t>
      </w:r>
    </w:p>
    <w:p w:rsidR="00371111" w:rsidRPr="00371111" w:rsidRDefault="00371111" w:rsidP="00371111">
      <w:pPr>
        <w:widowControl w:val="0"/>
        <w:tabs>
          <w:tab w:val="left" w:pos="0"/>
          <w:tab w:val="left" w:pos="724"/>
          <w:tab w:val="left" w:pos="1311"/>
        </w:tabs>
        <w:spacing w:after="0" w:line="360" w:lineRule="auto"/>
        <w:ind w:right="20"/>
        <w:jc w:val="both"/>
        <w:rPr>
          <w:rFonts w:ascii="Times New Roman" w:eastAsia="Times New Roman" w:hAnsi="Times New Roman" w:cs="Times New Roman"/>
          <w:color w:val="000000"/>
          <w:sz w:val="24"/>
          <w:szCs w:val="24"/>
          <w:shd w:val="clear" w:color="auto" w:fill="FFFFFF"/>
          <w:lang w:eastAsia="ru-RU"/>
        </w:rPr>
      </w:pPr>
      <w:proofErr w:type="spellStart"/>
      <w:r w:rsidRPr="00371111">
        <w:rPr>
          <w:rFonts w:ascii="Times New Roman" w:eastAsia="Times New Roman" w:hAnsi="Times New Roman" w:cs="Times New Roman"/>
          <w:color w:val="000000"/>
          <w:sz w:val="24"/>
          <w:szCs w:val="24"/>
          <w:shd w:val="clear" w:color="auto" w:fill="FFFFFF"/>
          <w:lang w:eastAsia="ru-RU"/>
        </w:rPr>
        <w:t>Ккв</w:t>
      </w:r>
      <w:proofErr w:type="spellEnd"/>
      <w:r w:rsidRPr="00371111">
        <w:rPr>
          <w:rFonts w:ascii="Times New Roman" w:eastAsia="Times New Roman" w:hAnsi="Times New Roman" w:cs="Times New Roman"/>
          <w:color w:val="000000"/>
          <w:sz w:val="24"/>
          <w:szCs w:val="24"/>
          <w:shd w:val="clear" w:color="auto" w:fill="FFFFFF"/>
          <w:lang w:eastAsia="ru-RU"/>
        </w:rPr>
        <w:t xml:space="preserve"> – сумма коэффициентов квалификации (за квалификационную категорию, за </w:t>
      </w:r>
      <w:proofErr w:type="gramStart"/>
      <w:r w:rsidRPr="00371111">
        <w:rPr>
          <w:rFonts w:ascii="Times New Roman" w:eastAsia="Times New Roman" w:hAnsi="Times New Roman" w:cs="Times New Roman"/>
          <w:color w:val="000000"/>
          <w:sz w:val="24"/>
          <w:szCs w:val="24"/>
          <w:shd w:val="clear" w:color="auto" w:fill="FFFFFF"/>
          <w:lang w:eastAsia="ru-RU"/>
        </w:rPr>
        <w:t>ученное</w:t>
      </w:r>
      <w:proofErr w:type="gramEnd"/>
      <w:r w:rsidRPr="00371111">
        <w:rPr>
          <w:rFonts w:ascii="Times New Roman" w:eastAsia="Times New Roman" w:hAnsi="Times New Roman" w:cs="Times New Roman"/>
          <w:color w:val="000000"/>
          <w:sz w:val="24"/>
          <w:szCs w:val="24"/>
          <w:shd w:val="clear" w:color="auto" w:fill="FFFFFF"/>
          <w:lang w:eastAsia="ru-RU"/>
        </w:rPr>
        <w:t xml:space="preserve"> звание, за государственные награды, значения коэффициентов квалификации определяется в соответствии с таблицей № 3 Положения)</w:t>
      </w:r>
    </w:p>
    <w:p w:rsidR="00371111" w:rsidRPr="00371111" w:rsidRDefault="00371111" w:rsidP="00371111">
      <w:pPr>
        <w:widowControl w:val="0"/>
        <w:tabs>
          <w:tab w:val="left" w:pos="0"/>
          <w:tab w:val="left" w:pos="724"/>
          <w:tab w:val="left" w:pos="1311"/>
        </w:tabs>
        <w:spacing w:after="0" w:line="360" w:lineRule="auto"/>
        <w:ind w:right="20"/>
        <w:jc w:val="both"/>
        <w:rPr>
          <w:rFonts w:ascii="Times New Roman" w:eastAsia="Times New Roman" w:hAnsi="Times New Roman" w:cs="Times New Roman"/>
          <w:color w:val="000000"/>
          <w:sz w:val="24"/>
          <w:szCs w:val="24"/>
          <w:shd w:val="clear" w:color="auto" w:fill="FFFFFF"/>
          <w:lang w:eastAsia="ru-RU"/>
        </w:rPr>
      </w:pPr>
      <w:proofErr w:type="gramStart"/>
      <w:r w:rsidRPr="00371111">
        <w:rPr>
          <w:rFonts w:ascii="Times New Roman" w:eastAsia="Times New Roman" w:hAnsi="Times New Roman" w:cs="Times New Roman"/>
          <w:color w:val="000000"/>
          <w:sz w:val="24"/>
          <w:szCs w:val="24"/>
          <w:shd w:val="clear" w:color="auto" w:fill="FFFFFF"/>
          <w:lang w:eastAsia="ru-RU"/>
        </w:rPr>
        <w:t>Км</w:t>
      </w:r>
      <w:proofErr w:type="gramEnd"/>
      <w:r w:rsidRPr="00371111">
        <w:rPr>
          <w:rFonts w:ascii="Times New Roman" w:eastAsia="Times New Roman" w:hAnsi="Times New Roman" w:cs="Times New Roman"/>
          <w:color w:val="000000"/>
          <w:sz w:val="24"/>
          <w:szCs w:val="24"/>
          <w:shd w:val="clear" w:color="auto" w:fill="FFFFFF"/>
          <w:lang w:eastAsia="ru-RU"/>
        </w:rPr>
        <w:t xml:space="preserve"> – коэффициент масштаба управления (определяется в соответствии с таблицей  6 Положения);</w:t>
      </w:r>
    </w:p>
    <w:p w:rsidR="00371111" w:rsidRPr="00371111" w:rsidRDefault="00371111" w:rsidP="00371111">
      <w:pPr>
        <w:widowControl w:val="0"/>
        <w:tabs>
          <w:tab w:val="left" w:pos="0"/>
          <w:tab w:val="left" w:pos="724"/>
          <w:tab w:val="left" w:pos="1311"/>
        </w:tabs>
        <w:spacing w:after="0" w:line="360" w:lineRule="auto"/>
        <w:ind w:right="20"/>
        <w:jc w:val="both"/>
        <w:rPr>
          <w:rFonts w:ascii="Times New Roman" w:eastAsia="Times New Roman" w:hAnsi="Times New Roman" w:cs="Times New Roman"/>
          <w:color w:val="000000"/>
          <w:sz w:val="24"/>
          <w:szCs w:val="24"/>
          <w:shd w:val="clear" w:color="auto" w:fill="FFFFFF"/>
          <w:lang w:eastAsia="ru-RU"/>
        </w:rPr>
      </w:pPr>
      <w:proofErr w:type="spellStart"/>
      <w:r w:rsidRPr="00371111">
        <w:rPr>
          <w:rFonts w:ascii="Times New Roman" w:eastAsia="Times New Roman" w:hAnsi="Times New Roman" w:cs="Times New Roman"/>
          <w:color w:val="000000"/>
          <w:sz w:val="24"/>
          <w:szCs w:val="24"/>
          <w:shd w:val="clear" w:color="auto" w:fill="FFFFFF"/>
          <w:lang w:eastAsia="ru-RU"/>
        </w:rPr>
        <w:t>Куу</w:t>
      </w:r>
      <w:proofErr w:type="spellEnd"/>
      <w:r w:rsidRPr="00371111">
        <w:rPr>
          <w:rFonts w:ascii="Times New Roman" w:eastAsia="Times New Roman" w:hAnsi="Times New Roman" w:cs="Times New Roman"/>
          <w:color w:val="000000"/>
          <w:sz w:val="24"/>
          <w:szCs w:val="24"/>
          <w:shd w:val="clear" w:color="auto" w:fill="FFFFFF"/>
          <w:lang w:eastAsia="ru-RU"/>
        </w:rPr>
        <w:t xml:space="preserve"> – коэффициент уровня управления (определяется в соответствии с таблицей № 7 Положения);</w:t>
      </w:r>
    </w:p>
    <w:p w:rsidR="00371111" w:rsidRPr="00371111" w:rsidRDefault="00371111" w:rsidP="00371111">
      <w:pPr>
        <w:widowControl w:val="0"/>
        <w:tabs>
          <w:tab w:val="left" w:pos="0"/>
          <w:tab w:val="left" w:pos="724"/>
          <w:tab w:val="left" w:pos="1311"/>
        </w:tabs>
        <w:spacing w:after="0" w:line="360" w:lineRule="auto"/>
        <w:ind w:right="20"/>
        <w:jc w:val="both"/>
        <w:rPr>
          <w:rFonts w:ascii="Times New Roman" w:eastAsia="Times New Roman" w:hAnsi="Times New Roman" w:cs="Times New Roman"/>
          <w:color w:val="000000"/>
          <w:sz w:val="24"/>
          <w:szCs w:val="24"/>
          <w:shd w:val="clear" w:color="auto" w:fill="FFFFFF"/>
          <w:lang w:eastAsia="ru-RU"/>
        </w:rPr>
      </w:pPr>
      <w:r w:rsidRPr="00371111">
        <w:rPr>
          <w:rFonts w:ascii="Times New Roman" w:eastAsia="Times New Roman" w:hAnsi="Times New Roman" w:cs="Times New Roman"/>
          <w:color w:val="000000"/>
          <w:sz w:val="24"/>
          <w:szCs w:val="24"/>
          <w:shd w:val="clear" w:color="auto" w:fill="FFFFFF"/>
          <w:lang w:eastAsia="ru-RU"/>
        </w:rPr>
        <w:t xml:space="preserve"> </w:t>
      </w:r>
      <w:proofErr w:type="spellStart"/>
      <w:r w:rsidRPr="00371111">
        <w:rPr>
          <w:rFonts w:ascii="Times New Roman" w:eastAsia="Times New Roman" w:hAnsi="Times New Roman" w:cs="Times New Roman"/>
          <w:color w:val="000000"/>
          <w:sz w:val="24"/>
          <w:szCs w:val="24"/>
          <w:shd w:val="clear" w:color="auto" w:fill="FFFFFF"/>
          <w:lang w:eastAsia="ru-RU"/>
        </w:rPr>
        <w:t>Нус</w:t>
      </w:r>
      <w:proofErr w:type="spellEnd"/>
      <w:r w:rsidRPr="00371111">
        <w:rPr>
          <w:rFonts w:ascii="Times New Roman" w:eastAsia="Times New Roman" w:hAnsi="Times New Roman" w:cs="Times New Roman"/>
          <w:color w:val="000000"/>
          <w:sz w:val="24"/>
          <w:szCs w:val="24"/>
          <w:shd w:val="clear" w:color="auto" w:fill="FFFFFF"/>
          <w:lang w:eastAsia="ru-RU"/>
        </w:rPr>
        <w:t xml:space="preserve"> – ежемесячная надбавка за ученую степень, начисляется при условии соответствия профилю деятельности организации или занимаемой должности, исходя из фактически отработанного времени с учетом установленной нагрузки.</w:t>
      </w:r>
    </w:p>
    <w:p w:rsidR="00371111" w:rsidRPr="00371111" w:rsidRDefault="00371111" w:rsidP="00371111">
      <w:pPr>
        <w:widowControl w:val="0"/>
        <w:tabs>
          <w:tab w:val="left" w:pos="0"/>
          <w:tab w:val="left" w:pos="724"/>
          <w:tab w:val="left" w:pos="1498"/>
        </w:tabs>
        <w:spacing w:after="0" w:line="360" w:lineRule="auto"/>
        <w:ind w:right="20" w:firstLine="840"/>
        <w:jc w:val="both"/>
        <w:rPr>
          <w:rFonts w:ascii="Times New Roman" w:eastAsia="Times New Roman" w:hAnsi="Times New Roman" w:cs="Times New Roman"/>
          <w:sz w:val="24"/>
          <w:szCs w:val="24"/>
          <w:shd w:val="clear" w:color="auto" w:fill="FFFFFF"/>
          <w:lang w:eastAsia="ru-RU"/>
        </w:rPr>
      </w:pPr>
      <w:r w:rsidRPr="00371111">
        <w:rPr>
          <w:rFonts w:ascii="Times New Roman" w:eastAsia="Times New Roman" w:hAnsi="Times New Roman" w:cs="Times New Roman"/>
          <w:sz w:val="24"/>
          <w:szCs w:val="24"/>
          <w:shd w:val="clear" w:color="auto" w:fill="FFFFFF"/>
          <w:lang w:eastAsia="ru-RU"/>
        </w:rPr>
        <w:t>2.2. Должностной оклад специалиста образовательной организации определяется путем суммирования ежемесячной надбавки за ученую степень, произведения базовой единицы, базового коэффициента, суммы коэффициентов специфики работы, квалификации, увеличенной на единицу.</w:t>
      </w:r>
    </w:p>
    <w:p w:rsidR="00371111" w:rsidRPr="00371111" w:rsidRDefault="00371111" w:rsidP="00371111">
      <w:pPr>
        <w:widowControl w:val="0"/>
        <w:shd w:val="clear" w:color="auto" w:fill="FFFFFF"/>
        <w:tabs>
          <w:tab w:val="left" w:pos="0"/>
          <w:tab w:val="left" w:pos="724"/>
          <w:tab w:val="left" w:pos="1498"/>
        </w:tabs>
        <w:spacing w:after="0" w:line="360" w:lineRule="auto"/>
        <w:ind w:right="20" w:firstLine="840"/>
        <w:jc w:val="both"/>
        <w:rPr>
          <w:rFonts w:ascii="Times New Roman" w:eastAsia="Times New Roman" w:hAnsi="Times New Roman" w:cs="Times New Roman"/>
          <w:color w:val="000000"/>
          <w:sz w:val="24"/>
          <w:szCs w:val="24"/>
          <w:shd w:val="clear" w:color="auto" w:fill="FFFFFF"/>
          <w:lang w:eastAsia="ru-RU"/>
        </w:rPr>
      </w:pPr>
      <w:r w:rsidRPr="00371111">
        <w:rPr>
          <w:rFonts w:ascii="Times New Roman" w:eastAsia="Times New Roman" w:hAnsi="Times New Roman" w:cs="Times New Roman"/>
          <w:color w:val="000000"/>
          <w:sz w:val="24"/>
          <w:szCs w:val="24"/>
          <w:shd w:val="clear" w:color="auto" w:fill="FFFFFF"/>
          <w:lang w:eastAsia="ru-RU"/>
        </w:rPr>
        <w:t>Должностной оклад специалиста на 1 ставку рассчитывается по формуле:</w:t>
      </w:r>
    </w:p>
    <w:p w:rsidR="00371111" w:rsidRPr="00371111" w:rsidRDefault="00371111" w:rsidP="00371111">
      <w:pPr>
        <w:widowControl w:val="0"/>
        <w:shd w:val="clear" w:color="auto" w:fill="FFFFFF"/>
        <w:tabs>
          <w:tab w:val="left" w:pos="0"/>
          <w:tab w:val="left" w:pos="724"/>
          <w:tab w:val="left" w:pos="1498"/>
        </w:tabs>
        <w:spacing w:after="0" w:line="360" w:lineRule="auto"/>
        <w:ind w:right="20" w:firstLine="840"/>
        <w:jc w:val="both"/>
        <w:rPr>
          <w:rFonts w:ascii="Times New Roman" w:eastAsia="Times New Roman" w:hAnsi="Times New Roman" w:cs="Times New Roman"/>
          <w:color w:val="000000"/>
          <w:sz w:val="24"/>
          <w:szCs w:val="24"/>
          <w:shd w:val="clear" w:color="auto" w:fill="FFFFFF"/>
          <w:lang w:eastAsia="ru-RU"/>
        </w:rPr>
      </w:pPr>
      <w:proofErr w:type="spellStart"/>
      <w:r w:rsidRPr="00371111">
        <w:rPr>
          <w:rFonts w:ascii="Times New Roman" w:eastAsia="Times New Roman" w:hAnsi="Times New Roman" w:cs="Times New Roman"/>
          <w:color w:val="000000"/>
          <w:sz w:val="24"/>
          <w:szCs w:val="24"/>
          <w:shd w:val="clear" w:color="auto" w:fill="FFFFFF"/>
          <w:lang w:eastAsia="ru-RU"/>
        </w:rPr>
        <w:t>До=</w:t>
      </w:r>
      <w:r w:rsidRPr="00371111">
        <w:rPr>
          <w:rFonts w:ascii="Times New Roman" w:eastAsia="Times New Roman" w:hAnsi="Times New Roman" w:cs="Times New Roman"/>
          <w:b/>
          <w:color w:val="000000"/>
          <w:sz w:val="24"/>
          <w:szCs w:val="24"/>
          <w:shd w:val="clear" w:color="auto" w:fill="FFFFFF"/>
          <w:lang w:eastAsia="ru-RU"/>
        </w:rPr>
        <w:t>Бе</w:t>
      </w:r>
      <w:proofErr w:type="spellEnd"/>
      <w:r w:rsidRPr="00371111">
        <w:rPr>
          <w:rFonts w:ascii="Times New Roman" w:eastAsia="Times New Roman" w:hAnsi="Times New Roman" w:cs="Times New Roman"/>
          <w:b/>
          <w:color w:val="000000"/>
          <w:sz w:val="24"/>
          <w:szCs w:val="24"/>
          <w:shd w:val="clear" w:color="auto" w:fill="FFFFFF"/>
          <w:lang w:eastAsia="ru-RU"/>
        </w:rPr>
        <w:t>*</w:t>
      </w:r>
      <w:proofErr w:type="spellStart"/>
      <w:r w:rsidRPr="00371111">
        <w:rPr>
          <w:rFonts w:ascii="Times New Roman" w:eastAsia="Times New Roman" w:hAnsi="Times New Roman" w:cs="Times New Roman"/>
          <w:b/>
          <w:color w:val="000000"/>
          <w:sz w:val="24"/>
          <w:szCs w:val="24"/>
          <w:shd w:val="clear" w:color="auto" w:fill="FFFFFF"/>
          <w:lang w:eastAsia="ru-RU"/>
        </w:rPr>
        <w:t>Куо</w:t>
      </w:r>
      <w:proofErr w:type="spellEnd"/>
      <w:r w:rsidRPr="00371111">
        <w:rPr>
          <w:rFonts w:ascii="Times New Roman" w:eastAsia="Times New Roman" w:hAnsi="Times New Roman" w:cs="Times New Roman"/>
          <w:b/>
          <w:color w:val="000000"/>
          <w:sz w:val="24"/>
          <w:szCs w:val="24"/>
          <w:shd w:val="clear" w:color="auto" w:fill="FFFFFF"/>
          <w:lang w:eastAsia="ru-RU"/>
        </w:rPr>
        <w:t>*(1+Кс+Ккв)+</w:t>
      </w:r>
      <w:proofErr w:type="spellStart"/>
      <w:r w:rsidRPr="00371111">
        <w:rPr>
          <w:rFonts w:ascii="Times New Roman" w:eastAsia="Times New Roman" w:hAnsi="Times New Roman" w:cs="Times New Roman"/>
          <w:b/>
          <w:color w:val="000000"/>
          <w:sz w:val="24"/>
          <w:szCs w:val="24"/>
          <w:shd w:val="clear" w:color="auto" w:fill="FFFFFF"/>
          <w:lang w:eastAsia="ru-RU"/>
        </w:rPr>
        <w:t>Нус</w:t>
      </w:r>
      <w:proofErr w:type="spellEnd"/>
      <w:r w:rsidRPr="00371111">
        <w:rPr>
          <w:rFonts w:ascii="Times New Roman" w:eastAsia="Times New Roman" w:hAnsi="Times New Roman" w:cs="Times New Roman"/>
          <w:color w:val="000000"/>
          <w:sz w:val="24"/>
          <w:szCs w:val="24"/>
          <w:shd w:val="clear" w:color="auto" w:fill="FFFFFF"/>
          <w:lang w:eastAsia="ru-RU"/>
        </w:rPr>
        <w:t>, где</w:t>
      </w:r>
    </w:p>
    <w:p w:rsidR="00371111" w:rsidRPr="00371111" w:rsidRDefault="00371111" w:rsidP="00371111">
      <w:pPr>
        <w:widowControl w:val="0"/>
        <w:shd w:val="clear" w:color="auto" w:fill="FFFFFF"/>
        <w:tabs>
          <w:tab w:val="left" w:pos="0"/>
          <w:tab w:val="left" w:pos="724"/>
          <w:tab w:val="left" w:pos="1498"/>
        </w:tabs>
        <w:spacing w:after="0" w:line="360" w:lineRule="auto"/>
        <w:ind w:right="20" w:firstLine="840"/>
        <w:jc w:val="both"/>
        <w:rPr>
          <w:rFonts w:ascii="Times New Roman" w:eastAsia="Times New Roman" w:hAnsi="Times New Roman" w:cs="Times New Roman"/>
          <w:color w:val="000000"/>
          <w:sz w:val="24"/>
          <w:szCs w:val="24"/>
          <w:shd w:val="clear" w:color="auto" w:fill="FFFFFF"/>
          <w:lang w:eastAsia="ru-RU"/>
        </w:rPr>
      </w:pPr>
      <w:proofErr w:type="spellStart"/>
      <w:r w:rsidRPr="00371111">
        <w:rPr>
          <w:rFonts w:ascii="Times New Roman" w:eastAsia="Times New Roman" w:hAnsi="Times New Roman" w:cs="Times New Roman"/>
          <w:color w:val="000000"/>
          <w:sz w:val="24"/>
          <w:szCs w:val="24"/>
          <w:shd w:val="clear" w:color="auto" w:fill="FFFFFF"/>
          <w:lang w:eastAsia="ru-RU"/>
        </w:rPr>
        <w:t>Бе-базовая</w:t>
      </w:r>
      <w:proofErr w:type="spellEnd"/>
      <w:r w:rsidRPr="00371111">
        <w:rPr>
          <w:rFonts w:ascii="Times New Roman" w:eastAsia="Times New Roman" w:hAnsi="Times New Roman" w:cs="Times New Roman"/>
          <w:color w:val="000000"/>
          <w:sz w:val="24"/>
          <w:szCs w:val="24"/>
          <w:shd w:val="clear" w:color="auto" w:fill="FFFFFF"/>
          <w:lang w:eastAsia="ru-RU"/>
        </w:rPr>
        <w:t xml:space="preserve"> единица, установленная в размере 6200 руб.;</w:t>
      </w:r>
    </w:p>
    <w:p w:rsidR="00371111" w:rsidRPr="00371111" w:rsidRDefault="00371111" w:rsidP="00371111">
      <w:pPr>
        <w:widowControl w:val="0"/>
        <w:shd w:val="clear" w:color="auto" w:fill="FFFFFF"/>
        <w:tabs>
          <w:tab w:val="left" w:pos="0"/>
          <w:tab w:val="left" w:pos="724"/>
          <w:tab w:val="left" w:pos="1498"/>
        </w:tabs>
        <w:spacing w:after="0" w:line="360" w:lineRule="auto"/>
        <w:ind w:right="20" w:firstLine="840"/>
        <w:jc w:val="both"/>
        <w:rPr>
          <w:rFonts w:ascii="Times New Roman" w:eastAsia="Times New Roman" w:hAnsi="Times New Roman" w:cs="Times New Roman"/>
          <w:color w:val="000000"/>
          <w:sz w:val="24"/>
          <w:szCs w:val="24"/>
          <w:shd w:val="clear" w:color="auto" w:fill="FFFFFF"/>
          <w:lang w:eastAsia="ru-RU"/>
        </w:rPr>
      </w:pPr>
      <w:proofErr w:type="spellStart"/>
      <w:r w:rsidRPr="00371111">
        <w:rPr>
          <w:rFonts w:ascii="Times New Roman" w:eastAsia="Times New Roman" w:hAnsi="Times New Roman" w:cs="Times New Roman"/>
          <w:color w:val="000000"/>
          <w:sz w:val="24"/>
          <w:szCs w:val="24"/>
          <w:shd w:val="clear" w:color="auto" w:fill="FFFFFF"/>
          <w:lang w:eastAsia="ru-RU"/>
        </w:rPr>
        <w:t>Куо</w:t>
      </w:r>
      <w:proofErr w:type="spellEnd"/>
      <w:r w:rsidRPr="00371111">
        <w:rPr>
          <w:rFonts w:ascii="Times New Roman" w:eastAsia="Times New Roman" w:hAnsi="Times New Roman" w:cs="Times New Roman"/>
          <w:color w:val="000000"/>
          <w:sz w:val="24"/>
          <w:szCs w:val="24"/>
          <w:shd w:val="clear" w:color="auto" w:fill="FFFFFF"/>
          <w:lang w:eastAsia="ru-RU"/>
        </w:rPr>
        <w:t xml:space="preserve"> – коэффициент уровня образования (определяется в соответствии с таблицей  1 Положения);</w:t>
      </w:r>
    </w:p>
    <w:p w:rsidR="00371111" w:rsidRPr="00371111" w:rsidRDefault="00371111" w:rsidP="00371111">
      <w:pPr>
        <w:widowControl w:val="0"/>
        <w:shd w:val="clear" w:color="auto" w:fill="FFFFFF"/>
        <w:tabs>
          <w:tab w:val="left" w:pos="0"/>
          <w:tab w:val="left" w:pos="724"/>
          <w:tab w:val="left" w:pos="1498"/>
        </w:tabs>
        <w:spacing w:after="0" w:line="360" w:lineRule="auto"/>
        <w:ind w:right="20" w:firstLine="840"/>
        <w:jc w:val="both"/>
        <w:rPr>
          <w:rFonts w:ascii="Times New Roman" w:eastAsia="Times New Roman" w:hAnsi="Times New Roman" w:cs="Times New Roman"/>
          <w:color w:val="000000"/>
          <w:sz w:val="24"/>
          <w:szCs w:val="24"/>
          <w:shd w:val="clear" w:color="auto" w:fill="FFFFFF"/>
          <w:lang w:eastAsia="ru-RU"/>
        </w:rPr>
      </w:pPr>
      <w:r w:rsidRPr="00371111">
        <w:rPr>
          <w:rFonts w:ascii="Times New Roman" w:eastAsia="Times New Roman" w:hAnsi="Times New Roman" w:cs="Times New Roman"/>
          <w:color w:val="000000"/>
          <w:sz w:val="24"/>
          <w:szCs w:val="24"/>
          <w:shd w:val="clear" w:color="auto" w:fill="FFFFFF"/>
          <w:lang w:eastAsia="ru-RU"/>
        </w:rPr>
        <w:t>Кс – сумма всех коэффициентов специфики работы (определяется в соответствии с таблицей 2 Положения);</w:t>
      </w:r>
    </w:p>
    <w:p w:rsidR="00371111" w:rsidRPr="00371111" w:rsidRDefault="00371111" w:rsidP="00371111">
      <w:pPr>
        <w:widowControl w:val="0"/>
        <w:shd w:val="clear" w:color="auto" w:fill="FFFFFF"/>
        <w:tabs>
          <w:tab w:val="left" w:pos="0"/>
          <w:tab w:val="left" w:pos="724"/>
          <w:tab w:val="left" w:pos="1498"/>
        </w:tabs>
        <w:spacing w:after="0" w:line="360" w:lineRule="auto"/>
        <w:ind w:right="20"/>
        <w:jc w:val="both"/>
        <w:rPr>
          <w:rFonts w:ascii="Times New Roman" w:eastAsia="Times New Roman" w:hAnsi="Times New Roman" w:cs="Times New Roman"/>
          <w:color w:val="000000"/>
          <w:sz w:val="24"/>
          <w:szCs w:val="24"/>
          <w:shd w:val="clear" w:color="auto" w:fill="FFFFFF"/>
          <w:lang w:eastAsia="ru-RU"/>
        </w:rPr>
      </w:pPr>
      <w:r w:rsidRPr="00371111">
        <w:rPr>
          <w:rFonts w:ascii="Times New Roman" w:eastAsia="Times New Roman" w:hAnsi="Times New Roman" w:cs="Times New Roman"/>
          <w:color w:val="000000"/>
          <w:sz w:val="24"/>
          <w:szCs w:val="24"/>
          <w:shd w:val="clear" w:color="auto" w:fill="FFFFFF"/>
          <w:lang w:eastAsia="ru-RU"/>
        </w:rPr>
        <w:tab/>
      </w:r>
      <w:proofErr w:type="spellStart"/>
      <w:r w:rsidRPr="00371111">
        <w:rPr>
          <w:rFonts w:ascii="Times New Roman" w:eastAsia="Times New Roman" w:hAnsi="Times New Roman" w:cs="Times New Roman"/>
          <w:color w:val="000000"/>
          <w:sz w:val="24"/>
          <w:szCs w:val="24"/>
          <w:shd w:val="clear" w:color="auto" w:fill="FFFFFF"/>
          <w:lang w:eastAsia="ru-RU"/>
        </w:rPr>
        <w:t>Ккв</w:t>
      </w:r>
      <w:proofErr w:type="spellEnd"/>
      <w:r w:rsidRPr="00371111">
        <w:rPr>
          <w:rFonts w:ascii="Times New Roman" w:eastAsia="Times New Roman" w:hAnsi="Times New Roman" w:cs="Times New Roman"/>
          <w:color w:val="000000"/>
          <w:sz w:val="24"/>
          <w:szCs w:val="24"/>
          <w:shd w:val="clear" w:color="auto" w:fill="FFFFFF"/>
          <w:lang w:eastAsia="ru-RU"/>
        </w:rPr>
        <w:t xml:space="preserve"> – сумма коэффициентов квалификации (за квалификационную категорию, за ученое звание, за государственные награды, значения коэффициентов квалификации </w:t>
      </w:r>
      <w:r w:rsidRPr="00371111">
        <w:rPr>
          <w:rFonts w:ascii="Times New Roman" w:eastAsia="Times New Roman" w:hAnsi="Times New Roman" w:cs="Times New Roman"/>
          <w:color w:val="000000"/>
          <w:sz w:val="24"/>
          <w:szCs w:val="24"/>
          <w:shd w:val="clear" w:color="auto" w:fill="FFFFFF"/>
          <w:lang w:eastAsia="ru-RU"/>
        </w:rPr>
        <w:lastRenderedPageBreak/>
        <w:t>определяется в соответствии  с таблицей 3 Положения).</w:t>
      </w:r>
    </w:p>
    <w:p w:rsidR="00371111" w:rsidRPr="00371111" w:rsidRDefault="00371111" w:rsidP="00371111">
      <w:pPr>
        <w:widowControl w:val="0"/>
        <w:shd w:val="clear" w:color="auto" w:fill="FFFFFF"/>
        <w:tabs>
          <w:tab w:val="left" w:pos="0"/>
          <w:tab w:val="left" w:pos="724"/>
          <w:tab w:val="left" w:pos="1498"/>
        </w:tabs>
        <w:spacing w:after="0" w:line="360" w:lineRule="auto"/>
        <w:ind w:right="20"/>
        <w:jc w:val="both"/>
        <w:rPr>
          <w:rFonts w:ascii="Times New Roman" w:eastAsia="Times New Roman" w:hAnsi="Times New Roman" w:cs="Times New Roman"/>
          <w:color w:val="000000"/>
          <w:sz w:val="24"/>
          <w:szCs w:val="24"/>
          <w:shd w:val="clear" w:color="auto" w:fill="FFFFFF"/>
          <w:lang w:eastAsia="ru-RU"/>
        </w:rPr>
      </w:pPr>
      <w:r w:rsidRPr="00371111">
        <w:rPr>
          <w:rFonts w:ascii="Times New Roman" w:eastAsia="Times New Roman" w:hAnsi="Times New Roman" w:cs="Times New Roman"/>
          <w:color w:val="000000"/>
          <w:sz w:val="24"/>
          <w:szCs w:val="24"/>
          <w:shd w:val="clear" w:color="auto" w:fill="FFFFFF"/>
          <w:lang w:eastAsia="ru-RU"/>
        </w:rPr>
        <w:tab/>
      </w:r>
      <w:proofErr w:type="spellStart"/>
      <w:r w:rsidRPr="00371111">
        <w:rPr>
          <w:rFonts w:ascii="Times New Roman" w:eastAsia="Times New Roman" w:hAnsi="Times New Roman" w:cs="Times New Roman"/>
          <w:color w:val="000000"/>
          <w:sz w:val="24"/>
          <w:szCs w:val="24"/>
          <w:shd w:val="clear" w:color="auto" w:fill="FFFFFF"/>
          <w:lang w:eastAsia="ru-RU"/>
        </w:rPr>
        <w:t>Нус</w:t>
      </w:r>
      <w:proofErr w:type="spellEnd"/>
      <w:r w:rsidRPr="00371111">
        <w:rPr>
          <w:rFonts w:ascii="Times New Roman" w:eastAsia="Times New Roman" w:hAnsi="Times New Roman" w:cs="Times New Roman"/>
          <w:color w:val="000000"/>
          <w:sz w:val="24"/>
          <w:szCs w:val="24"/>
          <w:shd w:val="clear" w:color="auto" w:fill="FFFFFF"/>
          <w:lang w:eastAsia="ru-RU"/>
        </w:rPr>
        <w:t xml:space="preserve"> - ежемесячная надбавка за ученую степень (пункт 2.1 настоящего Положения).</w:t>
      </w:r>
    </w:p>
    <w:p w:rsidR="00371111" w:rsidRPr="00371111" w:rsidRDefault="00371111" w:rsidP="00371111">
      <w:pPr>
        <w:widowControl w:val="0"/>
        <w:tabs>
          <w:tab w:val="left" w:pos="0"/>
          <w:tab w:val="left" w:pos="1532"/>
          <w:tab w:val="left" w:pos="4706"/>
        </w:tabs>
        <w:spacing w:after="0" w:line="360" w:lineRule="auto"/>
        <w:ind w:right="20" w:firstLine="840"/>
        <w:jc w:val="both"/>
        <w:rPr>
          <w:rFonts w:ascii="Times New Roman" w:eastAsia="Times New Roman" w:hAnsi="Times New Roman" w:cs="Times New Roman"/>
          <w:color w:val="000000"/>
          <w:sz w:val="24"/>
          <w:szCs w:val="24"/>
          <w:shd w:val="clear" w:color="auto" w:fill="FFFFFF"/>
          <w:lang w:eastAsia="ru-RU"/>
        </w:rPr>
      </w:pPr>
      <w:r w:rsidRPr="00371111">
        <w:rPr>
          <w:rFonts w:ascii="Times New Roman" w:eastAsia="Times New Roman" w:hAnsi="Times New Roman" w:cs="Times New Roman"/>
          <w:color w:val="000000"/>
          <w:sz w:val="24"/>
          <w:szCs w:val="24"/>
          <w:shd w:val="clear" w:color="auto" w:fill="FFFFFF"/>
          <w:lang w:eastAsia="ru-RU"/>
        </w:rPr>
        <w:t>2.3.Должностной оклад служащего образовательного учреждения определяется путем произведения базовой единицы, базового коэффициента, коэффициента специфики работы, увеличенного на единицу.</w:t>
      </w:r>
    </w:p>
    <w:p w:rsidR="00371111" w:rsidRPr="00371111" w:rsidRDefault="00371111" w:rsidP="00371111">
      <w:pPr>
        <w:widowControl w:val="0"/>
        <w:tabs>
          <w:tab w:val="left" w:pos="0"/>
          <w:tab w:val="left" w:pos="1532"/>
          <w:tab w:val="left" w:pos="4706"/>
        </w:tabs>
        <w:spacing w:after="0" w:line="360" w:lineRule="auto"/>
        <w:ind w:right="20" w:firstLine="840"/>
        <w:jc w:val="both"/>
        <w:rPr>
          <w:rFonts w:ascii="Times New Roman" w:eastAsia="Times New Roman" w:hAnsi="Times New Roman" w:cs="Times New Roman"/>
          <w:color w:val="000000"/>
          <w:sz w:val="24"/>
          <w:szCs w:val="24"/>
          <w:shd w:val="clear" w:color="auto" w:fill="FFFFFF"/>
          <w:lang w:eastAsia="ru-RU"/>
        </w:rPr>
      </w:pPr>
      <w:r w:rsidRPr="00371111">
        <w:rPr>
          <w:rFonts w:ascii="Times New Roman" w:eastAsia="Times New Roman" w:hAnsi="Times New Roman" w:cs="Times New Roman"/>
          <w:color w:val="000000"/>
          <w:sz w:val="24"/>
          <w:szCs w:val="24"/>
          <w:shd w:val="clear" w:color="auto" w:fill="FFFFFF"/>
          <w:lang w:eastAsia="ru-RU"/>
        </w:rPr>
        <w:t>Должностной оклад служащего на 1 ставку рассчитывается по формуле:</w:t>
      </w:r>
    </w:p>
    <w:p w:rsidR="00371111" w:rsidRPr="00371111" w:rsidRDefault="00371111" w:rsidP="00371111">
      <w:pPr>
        <w:widowControl w:val="0"/>
        <w:tabs>
          <w:tab w:val="left" w:pos="0"/>
          <w:tab w:val="left" w:pos="1532"/>
          <w:tab w:val="left" w:pos="4706"/>
        </w:tabs>
        <w:spacing w:after="0" w:line="360" w:lineRule="auto"/>
        <w:ind w:right="20" w:firstLine="840"/>
        <w:jc w:val="both"/>
        <w:rPr>
          <w:rFonts w:ascii="Times New Roman" w:eastAsia="Times New Roman" w:hAnsi="Times New Roman" w:cs="Times New Roman"/>
          <w:color w:val="000000"/>
          <w:sz w:val="24"/>
          <w:szCs w:val="24"/>
          <w:shd w:val="clear" w:color="auto" w:fill="FFFFFF"/>
          <w:lang w:eastAsia="ru-RU"/>
        </w:rPr>
      </w:pPr>
      <w:proofErr w:type="spellStart"/>
      <w:r w:rsidRPr="00371111">
        <w:rPr>
          <w:rFonts w:ascii="Times New Roman" w:eastAsia="Times New Roman" w:hAnsi="Times New Roman" w:cs="Times New Roman"/>
          <w:b/>
          <w:color w:val="000000"/>
          <w:sz w:val="24"/>
          <w:szCs w:val="24"/>
          <w:shd w:val="clear" w:color="auto" w:fill="FFFFFF"/>
          <w:lang w:eastAsia="ru-RU"/>
        </w:rPr>
        <w:t>До=Бе</w:t>
      </w:r>
      <w:proofErr w:type="spellEnd"/>
      <w:r w:rsidRPr="00371111">
        <w:rPr>
          <w:rFonts w:ascii="Times New Roman" w:eastAsia="Times New Roman" w:hAnsi="Times New Roman" w:cs="Times New Roman"/>
          <w:b/>
          <w:color w:val="000000"/>
          <w:sz w:val="24"/>
          <w:szCs w:val="24"/>
          <w:shd w:val="clear" w:color="auto" w:fill="FFFFFF"/>
          <w:lang w:eastAsia="ru-RU"/>
        </w:rPr>
        <w:t>*</w:t>
      </w:r>
      <w:proofErr w:type="spellStart"/>
      <w:r w:rsidRPr="00371111">
        <w:rPr>
          <w:rFonts w:ascii="Times New Roman" w:eastAsia="Times New Roman" w:hAnsi="Times New Roman" w:cs="Times New Roman"/>
          <w:b/>
          <w:color w:val="000000"/>
          <w:sz w:val="24"/>
          <w:szCs w:val="24"/>
          <w:shd w:val="clear" w:color="auto" w:fill="FFFFFF"/>
          <w:lang w:eastAsia="ru-RU"/>
        </w:rPr>
        <w:t>Куо</w:t>
      </w:r>
      <w:proofErr w:type="spellEnd"/>
      <w:r w:rsidRPr="00371111">
        <w:rPr>
          <w:rFonts w:ascii="Times New Roman" w:eastAsia="Times New Roman" w:hAnsi="Times New Roman" w:cs="Times New Roman"/>
          <w:b/>
          <w:color w:val="000000"/>
          <w:sz w:val="24"/>
          <w:szCs w:val="24"/>
          <w:shd w:val="clear" w:color="auto" w:fill="FFFFFF"/>
          <w:lang w:eastAsia="ru-RU"/>
        </w:rPr>
        <w:t>*(Кс+1),</w:t>
      </w:r>
      <w:r w:rsidRPr="00371111">
        <w:rPr>
          <w:rFonts w:ascii="Times New Roman" w:eastAsia="Times New Roman" w:hAnsi="Times New Roman" w:cs="Times New Roman"/>
          <w:color w:val="000000"/>
          <w:sz w:val="24"/>
          <w:szCs w:val="24"/>
          <w:shd w:val="clear" w:color="auto" w:fill="FFFFFF"/>
          <w:lang w:eastAsia="ru-RU"/>
        </w:rPr>
        <w:t xml:space="preserve"> где</w:t>
      </w:r>
    </w:p>
    <w:p w:rsidR="00371111" w:rsidRPr="00371111" w:rsidRDefault="00371111" w:rsidP="00371111">
      <w:pPr>
        <w:widowControl w:val="0"/>
        <w:shd w:val="clear" w:color="auto" w:fill="FFFFFF"/>
        <w:tabs>
          <w:tab w:val="left" w:pos="0"/>
          <w:tab w:val="left" w:pos="724"/>
          <w:tab w:val="left" w:pos="1498"/>
        </w:tabs>
        <w:spacing w:after="0" w:line="360" w:lineRule="auto"/>
        <w:ind w:right="20" w:firstLine="840"/>
        <w:jc w:val="both"/>
        <w:rPr>
          <w:rFonts w:ascii="Times New Roman" w:eastAsia="Times New Roman" w:hAnsi="Times New Roman" w:cs="Times New Roman"/>
          <w:color w:val="000000"/>
          <w:sz w:val="24"/>
          <w:szCs w:val="24"/>
          <w:shd w:val="clear" w:color="auto" w:fill="FFFFFF"/>
          <w:lang w:eastAsia="ru-RU"/>
        </w:rPr>
      </w:pPr>
      <w:proofErr w:type="spellStart"/>
      <w:r w:rsidRPr="00371111">
        <w:rPr>
          <w:rFonts w:ascii="Times New Roman" w:eastAsia="Times New Roman" w:hAnsi="Times New Roman" w:cs="Times New Roman"/>
          <w:color w:val="000000"/>
          <w:sz w:val="24"/>
          <w:szCs w:val="24"/>
          <w:shd w:val="clear" w:color="auto" w:fill="FFFFFF"/>
          <w:lang w:eastAsia="ru-RU"/>
        </w:rPr>
        <w:t>Бе</w:t>
      </w:r>
      <w:proofErr w:type="spellEnd"/>
      <w:r w:rsidRPr="00371111">
        <w:rPr>
          <w:rFonts w:ascii="Times New Roman" w:eastAsia="Times New Roman" w:hAnsi="Times New Roman" w:cs="Times New Roman"/>
          <w:color w:val="000000"/>
          <w:sz w:val="24"/>
          <w:szCs w:val="24"/>
          <w:shd w:val="clear" w:color="auto" w:fill="FFFFFF"/>
          <w:lang w:eastAsia="ru-RU"/>
        </w:rPr>
        <w:t xml:space="preserve"> - базовая единица, установленная в размере 6200 руб.;</w:t>
      </w:r>
    </w:p>
    <w:p w:rsidR="00371111" w:rsidRPr="00371111" w:rsidRDefault="00371111" w:rsidP="00371111">
      <w:pPr>
        <w:widowControl w:val="0"/>
        <w:tabs>
          <w:tab w:val="left" w:pos="0"/>
          <w:tab w:val="left" w:pos="1532"/>
          <w:tab w:val="left" w:pos="4706"/>
        </w:tabs>
        <w:spacing w:after="0" w:line="360" w:lineRule="auto"/>
        <w:ind w:right="20" w:firstLine="840"/>
        <w:jc w:val="both"/>
        <w:rPr>
          <w:rFonts w:ascii="Times New Roman" w:eastAsia="Times New Roman" w:hAnsi="Times New Roman" w:cs="Times New Roman"/>
          <w:color w:val="000000"/>
          <w:sz w:val="24"/>
          <w:szCs w:val="24"/>
          <w:shd w:val="clear" w:color="auto" w:fill="FFFFFF"/>
          <w:lang w:eastAsia="ru-RU"/>
        </w:rPr>
      </w:pPr>
      <w:proofErr w:type="spellStart"/>
      <w:r w:rsidRPr="00371111">
        <w:rPr>
          <w:rFonts w:ascii="Times New Roman" w:eastAsia="Times New Roman" w:hAnsi="Times New Roman" w:cs="Times New Roman"/>
          <w:color w:val="000000"/>
          <w:sz w:val="24"/>
          <w:szCs w:val="24"/>
          <w:shd w:val="clear" w:color="auto" w:fill="FFFFFF"/>
          <w:lang w:eastAsia="ru-RU"/>
        </w:rPr>
        <w:t>Куо</w:t>
      </w:r>
      <w:proofErr w:type="spellEnd"/>
      <w:r w:rsidRPr="00371111">
        <w:rPr>
          <w:rFonts w:ascii="Times New Roman" w:eastAsia="Times New Roman" w:hAnsi="Times New Roman" w:cs="Times New Roman"/>
          <w:color w:val="000000"/>
          <w:sz w:val="24"/>
          <w:szCs w:val="24"/>
          <w:shd w:val="clear" w:color="auto" w:fill="FFFFFF"/>
          <w:lang w:eastAsia="ru-RU"/>
        </w:rPr>
        <w:t xml:space="preserve"> – коэффициент уровня образования;</w:t>
      </w:r>
    </w:p>
    <w:p w:rsidR="00371111" w:rsidRPr="00371111" w:rsidRDefault="00371111" w:rsidP="00371111">
      <w:pPr>
        <w:widowControl w:val="0"/>
        <w:tabs>
          <w:tab w:val="left" w:pos="0"/>
          <w:tab w:val="left" w:pos="1532"/>
          <w:tab w:val="left" w:pos="4706"/>
        </w:tabs>
        <w:spacing w:after="0" w:line="360" w:lineRule="auto"/>
        <w:ind w:right="20" w:firstLine="840"/>
        <w:jc w:val="both"/>
        <w:rPr>
          <w:rFonts w:ascii="Times New Roman" w:eastAsia="Times New Roman" w:hAnsi="Times New Roman" w:cs="Times New Roman"/>
          <w:color w:val="000000"/>
          <w:sz w:val="24"/>
          <w:szCs w:val="24"/>
          <w:shd w:val="clear" w:color="auto" w:fill="FFFFFF"/>
          <w:lang w:eastAsia="ru-RU"/>
        </w:rPr>
      </w:pPr>
      <w:r w:rsidRPr="00371111">
        <w:rPr>
          <w:rFonts w:ascii="Times New Roman" w:eastAsia="Times New Roman" w:hAnsi="Times New Roman" w:cs="Times New Roman"/>
          <w:color w:val="000000"/>
          <w:sz w:val="24"/>
          <w:szCs w:val="24"/>
          <w:shd w:val="clear" w:color="auto" w:fill="FFFFFF"/>
          <w:lang w:eastAsia="ru-RU"/>
        </w:rPr>
        <w:t>Кс – сумма всех коэффициентов специфики работы.</w:t>
      </w:r>
    </w:p>
    <w:p w:rsidR="00371111" w:rsidRPr="00BD0D33" w:rsidRDefault="00371111" w:rsidP="00BD0D33">
      <w:pPr>
        <w:widowControl w:val="0"/>
        <w:tabs>
          <w:tab w:val="left" w:pos="0"/>
          <w:tab w:val="left" w:pos="4706"/>
        </w:tabs>
        <w:spacing w:after="0" w:line="360" w:lineRule="auto"/>
        <w:ind w:right="23" w:firstLine="840"/>
        <w:jc w:val="both"/>
        <w:rPr>
          <w:rFonts w:ascii="Times New Roman" w:eastAsia="Times New Roman" w:hAnsi="Times New Roman" w:cs="Times New Roman"/>
          <w:b/>
          <w:color w:val="000000"/>
          <w:sz w:val="24"/>
          <w:szCs w:val="24"/>
          <w:shd w:val="clear" w:color="auto" w:fill="FFFFFF"/>
          <w:lang w:eastAsia="ru-RU"/>
        </w:rPr>
      </w:pPr>
      <w:r w:rsidRPr="00371111">
        <w:rPr>
          <w:rFonts w:ascii="Times New Roman" w:eastAsia="Times New Roman" w:hAnsi="Times New Roman" w:cs="Times New Roman"/>
          <w:color w:val="000000"/>
          <w:sz w:val="24"/>
          <w:szCs w:val="24"/>
          <w:shd w:val="clear" w:color="auto" w:fill="FFFFFF"/>
          <w:lang w:eastAsia="ru-RU"/>
        </w:rPr>
        <w:t xml:space="preserve">2.5. </w:t>
      </w:r>
      <w:r w:rsidRPr="00371111">
        <w:rPr>
          <w:rFonts w:ascii="Times New Roman" w:eastAsia="Times New Roman" w:hAnsi="Times New Roman" w:cs="Times New Roman"/>
          <w:b/>
          <w:color w:val="000000"/>
          <w:sz w:val="24"/>
          <w:szCs w:val="24"/>
          <w:shd w:val="clear" w:color="auto" w:fill="FFFFFF"/>
          <w:lang w:eastAsia="ru-RU"/>
        </w:rPr>
        <w:t xml:space="preserve">Размер базового коэффициента. </w:t>
      </w:r>
    </w:p>
    <w:p w:rsidR="00371111" w:rsidRPr="00371111" w:rsidRDefault="00371111" w:rsidP="00371111">
      <w:pPr>
        <w:widowControl w:val="0"/>
        <w:tabs>
          <w:tab w:val="left" w:pos="-567"/>
          <w:tab w:val="left" w:pos="4706"/>
        </w:tabs>
        <w:spacing w:after="0" w:line="240" w:lineRule="exact"/>
        <w:ind w:left="-567" w:right="20" w:firstLine="425"/>
        <w:jc w:val="center"/>
        <w:rPr>
          <w:rFonts w:ascii="Times New Roman" w:eastAsia="Times New Roman" w:hAnsi="Times New Roman" w:cs="Times New Roman"/>
          <w:sz w:val="24"/>
          <w:szCs w:val="24"/>
          <w:shd w:val="clear" w:color="auto" w:fill="FFFFFF"/>
          <w:lang w:eastAsia="ru-RU"/>
        </w:rPr>
      </w:pPr>
      <w:r w:rsidRPr="00371111">
        <w:rPr>
          <w:rFonts w:ascii="Times New Roman" w:eastAsia="Times New Roman" w:hAnsi="Times New Roman" w:cs="Times New Roman"/>
          <w:color w:val="000000"/>
          <w:sz w:val="24"/>
          <w:szCs w:val="24"/>
          <w:shd w:val="clear" w:color="auto" w:fill="FFFFFF"/>
          <w:lang w:eastAsia="ru-RU"/>
        </w:rPr>
        <w:t xml:space="preserve">                                                                                               </w:t>
      </w:r>
      <w:r w:rsidRPr="00371111">
        <w:rPr>
          <w:rFonts w:ascii="Times New Roman" w:eastAsia="Times New Roman" w:hAnsi="Times New Roman" w:cs="Times New Roman"/>
          <w:sz w:val="24"/>
          <w:szCs w:val="24"/>
          <w:lang w:eastAsia="ru-RU"/>
        </w:rPr>
        <w:t>Таблица 1</w:t>
      </w:r>
    </w:p>
    <w:tbl>
      <w:tblPr>
        <w:tblW w:w="9480" w:type="dxa"/>
        <w:tblInd w:w="5" w:type="dxa"/>
        <w:tblLayout w:type="fixed"/>
        <w:tblCellMar>
          <w:left w:w="0" w:type="dxa"/>
          <w:right w:w="0" w:type="dxa"/>
        </w:tblCellMar>
        <w:tblLook w:val="00A0"/>
      </w:tblPr>
      <w:tblGrid>
        <w:gridCol w:w="7783"/>
        <w:gridCol w:w="1697"/>
      </w:tblGrid>
      <w:tr w:rsidR="00371111" w:rsidRPr="00371111" w:rsidTr="00BD0D33">
        <w:trPr>
          <w:trHeight w:hRule="exact" w:val="979"/>
        </w:trPr>
        <w:tc>
          <w:tcPr>
            <w:tcW w:w="7783" w:type="dxa"/>
            <w:tcBorders>
              <w:top w:val="single" w:sz="4" w:space="0" w:color="auto"/>
              <w:left w:val="single" w:sz="4" w:space="0" w:color="auto"/>
              <w:bottom w:val="nil"/>
              <w:right w:val="nil"/>
            </w:tcBorders>
            <w:shd w:val="clear" w:color="auto" w:fill="FFFFFF"/>
          </w:tcPr>
          <w:p w:rsidR="00371111" w:rsidRPr="00371111" w:rsidRDefault="00371111" w:rsidP="00371111">
            <w:pPr>
              <w:widowControl w:val="0"/>
              <w:tabs>
                <w:tab w:val="left" w:pos="-567"/>
                <w:tab w:val="left" w:pos="4706"/>
              </w:tabs>
              <w:spacing w:after="0" w:line="240" w:lineRule="exact"/>
              <w:ind w:left="-567" w:firstLine="851"/>
              <w:jc w:val="center"/>
              <w:rPr>
                <w:rFonts w:ascii="Times New Roman" w:eastAsia="Times New Roman" w:hAnsi="Times New Roman" w:cs="Times New Roman"/>
                <w:color w:val="000000"/>
                <w:sz w:val="24"/>
                <w:szCs w:val="24"/>
                <w:lang w:eastAsia="ru-RU"/>
              </w:rPr>
            </w:pPr>
            <w:r w:rsidRPr="00371111">
              <w:rPr>
                <w:rFonts w:ascii="Times New Roman" w:eastAsia="Times New Roman" w:hAnsi="Times New Roman" w:cs="Times New Roman"/>
                <w:color w:val="000000"/>
                <w:sz w:val="24"/>
                <w:szCs w:val="24"/>
                <w:lang w:eastAsia="ru-RU"/>
              </w:rPr>
              <w:t>Уровень образования руководителя, специалиста,</w:t>
            </w:r>
          </w:p>
          <w:p w:rsidR="00371111" w:rsidRPr="00371111" w:rsidRDefault="00371111" w:rsidP="00371111">
            <w:pPr>
              <w:widowControl w:val="0"/>
              <w:tabs>
                <w:tab w:val="left" w:pos="-567"/>
                <w:tab w:val="left" w:pos="4706"/>
              </w:tabs>
              <w:spacing w:after="0" w:line="240" w:lineRule="exact"/>
              <w:ind w:left="-567" w:firstLine="851"/>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 xml:space="preserve"> служащего</w:t>
            </w:r>
          </w:p>
        </w:tc>
        <w:tc>
          <w:tcPr>
            <w:tcW w:w="1697" w:type="dxa"/>
            <w:tcBorders>
              <w:top w:val="single" w:sz="4" w:space="0" w:color="auto"/>
              <w:left w:val="single" w:sz="4" w:space="0" w:color="auto"/>
              <w:bottom w:val="nil"/>
              <w:right w:val="single" w:sz="4" w:space="0" w:color="auto"/>
            </w:tcBorders>
            <w:shd w:val="clear" w:color="auto" w:fill="FFFFFF"/>
          </w:tcPr>
          <w:p w:rsidR="00371111" w:rsidRPr="00371111" w:rsidRDefault="00371111" w:rsidP="00371111">
            <w:pPr>
              <w:widowControl w:val="0"/>
              <w:tabs>
                <w:tab w:val="left" w:pos="-567"/>
                <w:tab w:val="left" w:pos="4706"/>
              </w:tabs>
              <w:spacing w:after="0" w:line="240" w:lineRule="exact"/>
              <w:ind w:left="-567" w:firstLine="704"/>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Размер</w:t>
            </w:r>
          </w:p>
          <w:p w:rsidR="00371111" w:rsidRPr="00371111" w:rsidRDefault="00371111" w:rsidP="00371111">
            <w:pPr>
              <w:widowControl w:val="0"/>
              <w:tabs>
                <w:tab w:val="left" w:pos="-567"/>
                <w:tab w:val="left" w:pos="4706"/>
              </w:tabs>
              <w:spacing w:after="0" w:line="240" w:lineRule="exact"/>
              <w:ind w:left="-567" w:firstLine="851"/>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базового</w:t>
            </w:r>
          </w:p>
          <w:p w:rsidR="00371111" w:rsidRPr="00371111" w:rsidRDefault="00371111" w:rsidP="00371111">
            <w:pPr>
              <w:widowControl w:val="0"/>
              <w:tabs>
                <w:tab w:val="left" w:pos="-567"/>
                <w:tab w:val="left" w:pos="4706"/>
              </w:tabs>
              <w:spacing w:after="0" w:line="240" w:lineRule="exact"/>
              <w:ind w:left="-567" w:firstLine="851"/>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коэффициента</w:t>
            </w:r>
          </w:p>
        </w:tc>
      </w:tr>
      <w:tr w:rsidR="00371111" w:rsidRPr="00371111" w:rsidTr="00BD0D33">
        <w:trPr>
          <w:trHeight w:hRule="exact" w:val="1301"/>
        </w:trPr>
        <w:tc>
          <w:tcPr>
            <w:tcW w:w="7783" w:type="dxa"/>
            <w:tcBorders>
              <w:top w:val="single" w:sz="4" w:space="0" w:color="auto"/>
              <w:left w:val="single" w:sz="4" w:space="0" w:color="auto"/>
              <w:bottom w:val="nil"/>
              <w:right w:val="nil"/>
            </w:tcBorders>
            <w:shd w:val="clear" w:color="auto" w:fill="FFFFFF"/>
          </w:tcPr>
          <w:p w:rsidR="00371111" w:rsidRPr="00371111" w:rsidRDefault="00371111" w:rsidP="00371111">
            <w:pPr>
              <w:widowControl w:val="0"/>
              <w:tabs>
                <w:tab w:val="left" w:pos="0"/>
                <w:tab w:val="left" w:pos="4706"/>
                <w:tab w:val="left" w:pos="7059"/>
              </w:tabs>
              <w:spacing w:after="0" w:line="240" w:lineRule="exact"/>
              <w:ind w:firstLine="284"/>
              <w:rPr>
                <w:rFonts w:ascii="Times New Roman" w:eastAsia="Times New Roman" w:hAnsi="Times New Roman" w:cs="Times New Roman"/>
                <w:sz w:val="24"/>
                <w:szCs w:val="24"/>
                <w:lang w:eastAsia="ru-RU"/>
              </w:rPr>
            </w:pPr>
            <w:proofErr w:type="gramStart"/>
            <w:r w:rsidRPr="00371111">
              <w:rPr>
                <w:rFonts w:ascii="Times New Roman" w:eastAsia="Times New Roman" w:hAnsi="Times New Roman" w:cs="Times New Roman"/>
                <w:color w:val="000000"/>
                <w:sz w:val="24"/>
                <w:szCs w:val="24"/>
                <w:lang w:eastAsia="ru-RU"/>
              </w:rPr>
              <w:t>Высшее профессиональное образование, подтверждаемое присвоением лицу, успешно прошедшему итоговую аттестацию, квалификации (степени) «специалист» или квалификации (степени) «магистр», квалификации (степени) «бакалавр»</w:t>
            </w:r>
            <w:proofErr w:type="gramEnd"/>
          </w:p>
        </w:tc>
        <w:tc>
          <w:tcPr>
            <w:tcW w:w="1697" w:type="dxa"/>
            <w:tcBorders>
              <w:top w:val="single" w:sz="4" w:space="0" w:color="auto"/>
              <w:left w:val="single" w:sz="4" w:space="0" w:color="auto"/>
              <w:bottom w:val="nil"/>
              <w:right w:val="single" w:sz="4" w:space="0" w:color="auto"/>
            </w:tcBorders>
            <w:shd w:val="clear" w:color="auto" w:fill="FFFFFF"/>
            <w:vAlign w:val="center"/>
          </w:tcPr>
          <w:p w:rsidR="00371111" w:rsidRPr="00371111" w:rsidRDefault="00371111" w:rsidP="00371111">
            <w:pPr>
              <w:widowControl w:val="0"/>
              <w:tabs>
                <w:tab w:val="left" w:pos="-567"/>
                <w:tab w:val="left" w:pos="4706"/>
              </w:tabs>
              <w:spacing w:after="0" w:line="240" w:lineRule="exact"/>
              <w:ind w:left="-567" w:firstLine="851"/>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1,50</w:t>
            </w:r>
          </w:p>
        </w:tc>
      </w:tr>
      <w:tr w:rsidR="00371111" w:rsidRPr="00371111" w:rsidTr="00BD0D33">
        <w:trPr>
          <w:trHeight w:hRule="exact" w:val="974"/>
        </w:trPr>
        <w:tc>
          <w:tcPr>
            <w:tcW w:w="7783" w:type="dxa"/>
            <w:tcBorders>
              <w:top w:val="single" w:sz="4" w:space="0" w:color="auto"/>
              <w:left w:val="single" w:sz="4" w:space="0" w:color="auto"/>
              <w:bottom w:val="nil"/>
              <w:right w:val="nil"/>
            </w:tcBorders>
            <w:shd w:val="clear" w:color="auto" w:fill="FFFFFF"/>
          </w:tcPr>
          <w:p w:rsidR="00371111" w:rsidRPr="00371111" w:rsidRDefault="00371111" w:rsidP="00371111">
            <w:pPr>
              <w:widowControl w:val="0"/>
              <w:tabs>
                <w:tab w:val="left" w:pos="0"/>
                <w:tab w:val="left" w:pos="4706"/>
              </w:tabs>
              <w:spacing w:after="0" w:line="240" w:lineRule="exact"/>
              <w:ind w:firstLine="284"/>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Среднее профессиональное образование по программам подготовки специалистов среднего звена, неполное высшее образование (при наличии диплома)</w:t>
            </w:r>
          </w:p>
        </w:tc>
        <w:tc>
          <w:tcPr>
            <w:tcW w:w="1697" w:type="dxa"/>
            <w:tcBorders>
              <w:top w:val="single" w:sz="4" w:space="0" w:color="auto"/>
              <w:left w:val="single" w:sz="4" w:space="0" w:color="auto"/>
              <w:bottom w:val="nil"/>
              <w:right w:val="single" w:sz="4" w:space="0" w:color="auto"/>
            </w:tcBorders>
            <w:shd w:val="clear" w:color="auto" w:fill="FFFFFF"/>
            <w:vAlign w:val="center"/>
          </w:tcPr>
          <w:p w:rsidR="00371111" w:rsidRPr="00371111" w:rsidRDefault="00371111" w:rsidP="00371111">
            <w:pPr>
              <w:widowControl w:val="0"/>
              <w:tabs>
                <w:tab w:val="left" w:pos="-567"/>
                <w:tab w:val="left" w:pos="4706"/>
              </w:tabs>
              <w:spacing w:after="0" w:line="240" w:lineRule="exact"/>
              <w:ind w:left="-567" w:firstLine="851"/>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1,30</w:t>
            </w:r>
          </w:p>
        </w:tc>
      </w:tr>
      <w:tr w:rsidR="00371111" w:rsidRPr="00371111" w:rsidTr="00BD0D33">
        <w:trPr>
          <w:trHeight w:hRule="exact" w:val="653"/>
        </w:trPr>
        <w:tc>
          <w:tcPr>
            <w:tcW w:w="7783" w:type="dxa"/>
            <w:tcBorders>
              <w:top w:val="single" w:sz="4" w:space="0" w:color="auto"/>
              <w:left w:val="single" w:sz="4" w:space="0" w:color="auto"/>
              <w:bottom w:val="nil"/>
              <w:right w:val="nil"/>
            </w:tcBorders>
            <w:shd w:val="clear" w:color="auto" w:fill="FFFFFF"/>
          </w:tcPr>
          <w:p w:rsidR="00371111" w:rsidRPr="00371111" w:rsidRDefault="00371111" w:rsidP="00371111">
            <w:pPr>
              <w:widowControl w:val="0"/>
              <w:tabs>
                <w:tab w:val="left" w:pos="0"/>
                <w:tab w:val="left" w:pos="4706"/>
              </w:tabs>
              <w:spacing w:after="0" w:line="240" w:lineRule="exact"/>
              <w:ind w:firstLine="284"/>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Среднее профессиональное образование по программам подготовки квалифицированных рабочих (служащих)</w:t>
            </w:r>
          </w:p>
        </w:tc>
        <w:tc>
          <w:tcPr>
            <w:tcW w:w="1697" w:type="dxa"/>
            <w:tcBorders>
              <w:top w:val="single" w:sz="4" w:space="0" w:color="auto"/>
              <w:left w:val="single" w:sz="4" w:space="0" w:color="auto"/>
              <w:bottom w:val="nil"/>
              <w:right w:val="single" w:sz="4" w:space="0" w:color="auto"/>
            </w:tcBorders>
            <w:shd w:val="clear" w:color="auto" w:fill="FFFFFF"/>
            <w:vAlign w:val="center"/>
          </w:tcPr>
          <w:p w:rsidR="00371111" w:rsidRPr="00371111" w:rsidRDefault="00371111" w:rsidP="00371111">
            <w:pPr>
              <w:widowControl w:val="0"/>
              <w:tabs>
                <w:tab w:val="left" w:pos="-567"/>
                <w:tab w:val="left" w:pos="4706"/>
              </w:tabs>
              <w:spacing w:after="0" w:line="240" w:lineRule="exact"/>
              <w:ind w:left="-567" w:firstLine="851"/>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1,20</w:t>
            </w:r>
          </w:p>
        </w:tc>
      </w:tr>
      <w:tr w:rsidR="00371111" w:rsidRPr="00371111" w:rsidTr="00BD0D33">
        <w:trPr>
          <w:trHeight w:hRule="exact" w:val="331"/>
        </w:trPr>
        <w:tc>
          <w:tcPr>
            <w:tcW w:w="7783" w:type="dxa"/>
            <w:tcBorders>
              <w:top w:val="single" w:sz="4" w:space="0" w:color="auto"/>
              <w:left w:val="single" w:sz="4" w:space="0" w:color="auto"/>
              <w:bottom w:val="nil"/>
              <w:right w:val="nil"/>
            </w:tcBorders>
            <w:shd w:val="clear" w:color="auto" w:fill="FFFFFF"/>
          </w:tcPr>
          <w:p w:rsidR="00371111" w:rsidRPr="00371111" w:rsidRDefault="00371111" w:rsidP="00371111">
            <w:pPr>
              <w:widowControl w:val="0"/>
              <w:tabs>
                <w:tab w:val="left" w:pos="0"/>
                <w:tab w:val="left" w:pos="4706"/>
              </w:tabs>
              <w:spacing w:after="0" w:line="240" w:lineRule="exact"/>
              <w:ind w:firstLine="284"/>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Среднее общее образование</w:t>
            </w:r>
          </w:p>
        </w:tc>
        <w:tc>
          <w:tcPr>
            <w:tcW w:w="1697" w:type="dxa"/>
            <w:tcBorders>
              <w:top w:val="single" w:sz="4" w:space="0" w:color="auto"/>
              <w:left w:val="single" w:sz="4" w:space="0" w:color="auto"/>
              <w:bottom w:val="nil"/>
              <w:right w:val="single" w:sz="4" w:space="0" w:color="auto"/>
            </w:tcBorders>
            <w:shd w:val="clear" w:color="auto" w:fill="FFFFFF"/>
            <w:vAlign w:val="center"/>
          </w:tcPr>
          <w:p w:rsidR="00371111" w:rsidRPr="00371111" w:rsidRDefault="00371111" w:rsidP="00371111">
            <w:pPr>
              <w:widowControl w:val="0"/>
              <w:tabs>
                <w:tab w:val="left" w:pos="-567"/>
                <w:tab w:val="left" w:pos="4706"/>
              </w:tabs>
              <w:spacing w:after="0" w:line="240" w:lineRule="exact"/>
              <w:ind w:left="-567" w:firstLine="851"/>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1,10</w:t>
            </w:r>
          </w:p>
        </w:tc>
      </w:tr>
      <w:tr w:rsidR="00371111" w:rsidRPr="00371111" w:rsidTr="00BD0D33">
        <w:trPr>
          <w:trHeight w:hRule="exact" w:val="346"/>
        </w:trPr>
        <w:tc>
          <w:tcPr>
            <w:tcW w:w="7783" w:type="dxa"/>
            <w:tcBorders>
              <w:top w:val="single" w:sz="4" w:space="0" w:color="auto"/>
              <w:left w:val="single" w:sz="4" w:space="0" w:color="auto"/>
              <w:bottom w:val="single" w:sz="4" w:space="0" w:color="auto"/>
              <w:right w:val="nil"/>
            </w:tcBorders>
            <w:shd w:val="clear" w:color="auto" w:fill="FFFFFF"/>
          </w:tcPr>
          <w:p w:rsidR="00371111" w:rsidRPr="00371111" w:rsidRDefault="00371111" w:rsidP="00371111">
            <w:pPr>
              <w:widowControl w:val="0"/>
              <w:tabs>
                <w:tab w:val="left" w:pos="0"/>
                <w:tab w:val="left" w:pos="4706"/>
              </w:tabs>
              <w:spacing w:after="0" w:line="240" w:lineRule="exact"/>
              <w:ind w:firstLine="284"/>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Основное общее образование</w:t>
            </w:r>
          </w:p>
        </w:tc>
        <w:tc>
          <w:tcPr>
            <w:tcW w:w="1697" w:type="dxa"/>
            <w:tcBorders>
              <w:top w:val="single" w:sz="4" w:space="0" w:color="auto"/>
              <w:left w:val="single" w:sz="4" w:space="0" w:color="auto"/>
              <w:bottom w:val="single" w:sz="4" w:space="0" w:color="auto"/>
              <w:right w:val="single" w:sz="4" w:space="0" w:color="auto"/>
            </w:tcBorders>
            <w:shd w:val="clear" w:color="auto" w:fill="FFFFFF"/>
            <w:vAlign w:val="center"/>
          </w:tcPr>
          <w:p w:rsidR="00371111" w:rsidRPr="00371111" w:rsidRDefault="00371111" w:rsidP="00371111">
            <w:pPr>
              <w:widowControl w:val="0"/>
              <w:tabs>
                <w:tab w:val="left" w:pos="-567"/>
                <w:tab w:val="left" w:pos="4706"/>
              </w:tabs>
              <w:spacing w:after="0" w:line="240" w:lineRule="exact"/>
              <w:ind w:left="-567" w:firstLine="851"/>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1,00</w:t>
            </w:r>
          </w:p>
        </w:tc>
      </w:tr>
      <w:tr w:rsidR="00371111" w:rsidRPr="00371111" w:rsidTr="00BD0D33">
        <w:trPr>
          <w:trHeight w:hRule="exact" w:val="346"/>
        </w:trPr>
        <w:tc>
          <w:tcPr>
            <w:tcW w:w="7783" w:type="dxa"/>
            <w:tcBorders>
              <w:top w:val="single" w:sz="4" w:space="0" w:color="auto"/>
              <w:left w:val="single" w:sz="4" w:space="0" w:color="auto"/>
              <w:bottom w:val="single" w:sz="4" w:space="0" w:color="auto"/>
              <w:right w:val="nil"/>
            </w:tcBorders>
            <w:shd w:val="clear" w:color="auto" w:fill="FFFFFF"/>
          </w:tcPr>
          <w:p w:rsidR="00371111" w:rsidRPr="00371111" w:rsidRDefault="00371111" w:rsidP="00371111">
            <w:pPr>
              <w:widowControl w:val="0"/>
              <w:tabs>
                <w:tab w:val="left" w:pos="0"/>
                <w:tab w:val="left" w:pos="4706"/>
              </w:tabs>
              <w:spacing w:after="0" w:line="240" w:lineRule="exact"/>
              <w:ind w:firstLine="284"/>
              <w:rPr>
                <w:rFonts w:ascii="Times New Roman" w:eastAsia="Times New Roman" w:hAnsi="Times New Roman" w:cs="Times New Roman"/>
                <w:color w:val="000000"/>
                <w:sz w:val="24"/>
                <w:szCs w:val="24"/>
                <w:lang w:eastAsia="ru-RU"/>
              </w:rPr>
            </w:pPr>
          </w:p>
          <w:p w:rsidR="00371111" w:rsidRPr="00371111" w:rsidRDefault="00371111" w:rsidP="00371111">
            <w:pPr>
              <w:widowControl w:val="0"/>
              <w:tabs>
                <w:tab w:val="left" w:pos="0"/>
                <w:tab w:val="left" w:pos="4706"/>
              </w:tabs>
              <w:spacing w:after="0" w:line="240" w:lineRule="exact"/>
              <w:ind w:firstLine="284"/>
              <w:rPr>
                <w:rFonts w:ascii="Times New Roman" w:eastAsia="Times New Roman" w:hAnsi="Times New Roman" w:cs="Times New Roman"/>
                <w:color w:val="000000"/>
                <w:sz w:val="24"/>
                <w:szCs w:val="24"/>
                <w:lang w:eastAsia="ru-RU"/>
              </w:rPr>
            </w:pPr>
          </w:p>
          <w:p w:rsidR="00371111" w:rsidRPr="00371111" w:rsidRDefault="00371111" w:rsidP="00371111">
            <w:pPr>
              <w:widowControl w:val="0"/>
              <w:tabs>
                <w:tab w:val="left" w:pos="0"/>
                <w:tab w:val="left" w:pos="4706"/>
              </w:tabs>
              <w:spacing w:after="0" w:line="240" w:lineRule="exact"/>
              <w:ind w:firstLine="284"/>
              <w:rPr>
                <w:rFonts w:ascii="Times New Roman" w:eastAsia="Times New Roman" w:hAnsi="Times New Roman" w:cs="Times New Roman"/>
                <w:color w:val="000000"/>
                <w:sz w:val="24"/>
                <w:szCs w:val="24"/>
                <w:lang w:eastAsia="ru-RU"/>
              </w:rPr>
            </w:pPr>
          </w:p>
          <w:p w:rsidR="00371111" w:rsidRPr="00371111" w:rsidRDefault="00371111" w:rsidP="00371111">
            <w:pPr>
              <w:widowControl w:val="0"/>
              <w:tabs>
                <w:tab w:val="left" w:pos="0"/>
                <w:tab w:val="left" w:pos="4706"/>
              </w:tabs>
              <w:spacing w:after="0" w:line="240" w:lineRule="exact"/>
              <w:ind w:firstLine="284"/>
              <w:rPr>
                <w:rFonts w:ascii="Times New Roman" w:eastAsia="Times New Roman" w:hAnsi="Times New Roman" w:cs="Times New Roman"/>
                <w:color w:val="000000"/>
                <w:sz w:val="24"/>
                <w:szCs w:val="24"/>
                <w:lang w:eastAsia="ru-RU"/>
              </w:rPr>
            </w:pPr>
          </w:p>
          <w:p w:rsidR="00371111" w:rsidRPr="00371111" w:rsidRDefault="00371111" w:rsidP="00371111">
            <w:pPr>
              <w:widowControl w:val="0"/>
              <w:tabs>
                <w:tab w:val="left" w:pos="0"/>
                <w:tab w:val="left" w:pos="4706"/>
              </w:tabs>
              <w:spacing w:after="0" w:line="240" w:lineRule="exact"/>
              <w:ind w:firstLine="284"/>
              <w:rPr>
                <w:rFonts w:ascii="Times New Roman" w:eastAsia="Times New Roman" w:hAnsi="Times New Roman" w:cs="Times New Roman"/>
                <w:color w:val="000000"/>
                <w:sz w:val="24"/>
                <w:szCs w:val="24"/>
                <w:lang w:eastAsia="ru-RU"/>
              </w:rPr>
            </w:pPr>
          </w:p>
          <w:p w:rsidR="00371111" w:rsidRPr="00371111" w:rsidRDefault="00371111" w:rsidP="00371111">
            <w:pPr>
              <w:widowControl w:val="0"/>
              <w:tabs>
                <w:tab w:val="left" w:pos="0"/>
                <w:tab w:val="left" w:pos="4706"/>
              </w:tabs>
              <w:spacing w:after="0" w:line="240" w:lineRule="exact"/>
              <w:ind w:firstLine="284"/>
              <w:rPr>
                <w:rFonts w:ascii="Times New Roman" w:eastAsia="Times New Roman" w:hAnsi="Times New Roman" w:cs="Times New Roman"/>
                <w:color w:val="000000"/>
                <w:sz w:val="24"/>
                <w:szCs w:val="24"/>
                <w:lang w:eastAsia="ru-RU"/>
              </w:rPr>
            </w:pPr>
          </w:p>
          <w:p w:rsidR="00371111" w:rsidRPr="00371111" w:rsidRDefault="00371111" w:rsidP="00371111">
            <w:pPr>
              <w:widowControl w:val="0"/>
              <w:tabs>
                <w:tab w:val="left" w:pos="0"/>
                <w:tab w:val="left" w:pos="4706"/>
              </w:tabs>
              <w:spacing w:after="0" w:line="240" w:lineRule="exact"/>
              <w:ind w:firstLine="284"/>
              <w:rPr>
                <w:rFonts w:ascii="Times New Roman" w:eastAsia="Times New Roman" w:hAnsi="Times New Roman" w:cs="Times New Roman"/>
                <w:color w:val="000000"/>
                <w:sz w:val="24"/>
                <w:szCs w:val="24"/>
                <w:lang w:eastAsia="ru-RU"/>
              </w:rPr>
            </w:pPr>
          </w:p>
          <w:p w:rsidR="00371111" w:rsidRPr="00371111" w:rsidRDefault="00371111" w:rsidP="00371111">
            <w:pPr>
              <w:widowControl w:val="0"/>
              <w:tabs>
                <w:tab w:val="left" w:pos="0"/>
                <w:tab w:val="left" w:pos="4706"/>
              </w:tabs>
              <w:spacing w:after="0" w:line="240" w:lineRule="exact"/>
              <w:ind w:firstLine="284"/>
              <w:rPr>
                <w:rFonts w:ascii="Times New Roman" w:eastAsia="Times New Roman" w:hAnsi="Times New Roman" w:cs="Times New Roman"/>
                <w:color w:val="000000"/>
                <w:sz w:val="24"/>
                <w:szCs w:val="24"/>
                <w:lang w:eastAsia="ru-RU"/>
              </w:rPr>
            </w:pPr>
          </w:p>
          <w:p w:rsidR="00371111" w:rsidRPr="00371111" w:rsidRDefault="00371111" w:rsidP="00371111">
            <w:pPr>
              <w:widowControl w:val="0"/>
              <w:tabs>
                <w:tab w:val="left" w:pos="0"/>
                <w:tab w:val="left" w:pos="4706"/>
              </w:tabs>
              <w:spacing w:after="0" w:line="240" w:lineRule="exact"/>
              <w:ind w:firstLine="284"/>
              <w:rPr>
                <w:rFonts w:ascii="Times New Roman" w:eastAsia="Times New Roman" w:hAnsi="Times New Roman" w:cs="Times New Roman"/>
                <w:color w:val="000000"/>
                <w:sz w:val="24"/>
                <w:szCs w:val="24"/>
                <w:lang w:eastAsia="ru-RU"/>
              </w:rPr>
            </w:pPr>
          </w:p>
          <w:p w:rsidR="00371111" w:rsidRPr="00371111" w:rsidRDefault="00371111" w:rsidP="00371111">
            <w:pPr>
              <w:widowControl w:val="0"/>
              <w:tabs>
                <w:tab w:val="left" w:pos="0"/>
                <w:tab w:val="left" w:pos="4706"/>
              </w:tabs>
              <w:spacing w:after="0" w:line="240" w:lineRule="exact"/>
              <w:ind w:firstLine="284"/>
              <w:rPr>
                <w:rFonts w:ascii="Times New Roman" w:eastAsia="Times New Roman" w:hAnsi="Times New Roman" w:cs="Times New Roman"/>
                <w:color w:val="000000"/>
                <w:sz w:val="24"/>
                <w:szCs w:val="24"/>
                <w:lang w:eastAsia="ru-RU"/>
              </w:rPr>
            </w:pPr>
          </w:p>
        </w:tc>
        <w:tc>
          <w:tcPr>
            <w:tcW w:w="1697" w:type="dxa"/>
            <w:tcBorders>
              <w:top w:val="single" w:sz="4" w:space="0" w:color="auto"/>
              <w:left w:val="single" w:sz="4" w:space="0" w:color="auto"/>
              <w:bottom w:val="single" w:sz="4" w:space="0" w:color="auto"/>
              <w:right w:val="single" w:sz="4" w:space="0" w:color="auto"/>
            </w:tcBorders>
            <w:shd w:val="clear" w:color="auto" w:fill="FFFFFF"/>
            <w:vAlign w:val="center"/>
          </w:tcPr>
          <w:p w:rsidR="00371111" w:rsidRPr="00371111" w:rsidRDefault="00371111" w:rsidP="00371111">
            <w:pPr>
              <w:widowControl w:val="0"/>
              <w:tabs>
                <w:tab w:val="left" w:pos="-567"/>
                <w:tab w:val="left" w:pos="4706"/>
              </w:tabs>
              <w:spacing w:after="0" w:line="240" w:lineRule="exact"/>
              <w:ind w:left="-567" w:firstLine="851"/>
              <w:jc w:val="center"/>
              <w:rPr>
                <w:rFonts w:ascii="Times New Roman" w:eastAsia="Times New Roman" w:hAnsi="Times New Roman" w:cs="Times New Roman"/>
                <w:color w:val="000000"/>
                <w:sz w:val="24"/>
                <w:szCs w:val="24"/>
                <w:lang w:eastAsia="ru-RU"/>
              </w:rPr>
            </w:pPr>
          </w:p>
        </w:tc>
      </w:tr>
    </w:tbl>
    <w:p w:rsidR="00AE2A3D" w:rsidRDefault="00AE2A3D" w:rsidP="00371111">
      <w:pPr>
        <w:widowControl w:val="0"/>
        <w:tabs>
          <w:tab w:val="left" w:pos="-567"/>
          <w:tab w:val="left" w:pos="1285"/>
          <w:tab w:val="left" w:pos="4706"/>
        </w:tabs>
        <w:spacing w:after="0" w:line="360" w:lineRule="auto"/>
        <w:ind w:right="1741"/>
        <w:jc w:val="both"/>
        <w:rPr>
          <w:rFonts w:ascii="Times New Roman" w:eastAsia="Times New Roman" w:hAnsi="Times New Roman" w:cs="Times New Roman"/>
          <w:color w:val="000000"/>
          <w:sz w:val="24"/>
          <w:szCs w:val="24"/>
          <w:shd w:val="clear" w:color="auto" w:fill="FFFFFF"/>
          <w:lang w:eastAsia="ru-RU"/>
        </w:rPr>
      </w:pPr>
    </w:p>
    <w:p w:rsidR="00371111" w:rsidRPr="00371111" w:rsidRDefault="00AE2A3D" w:rsidP="00371111">
      <w:pPr>
        <w:widowControl w:val="0"/>
        <w:tabs>
          <w:tab w:val="left" w:pos="-567"/>
          <w:tab w:val="left" w:pos="1285"/>
          <w:tab w:val="left" w:pos="4706"/>
        </w:tabs>
        <w:spacing w:after="0" w:line="360" w:lineRule="auto"/>
        <w:ind w:right="1741"/>
        <w:jc w:val="both"/>
        <w:rPr>
          <w:rFonts w:ascii="Times New Roman" w:eastAsia="Times New Roman" w:hAnsi="Times New Roman" w:cs="Times New Roman"/>
          <w:b/>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2.6.</w:t>
      </w:r>
      <w:r w:rsidR="00371111" w:rsidRPr="00371111">
        <w:rPr>
          <w:rFonts w:ascii="Times New Roman" w:eastAsia="Times New Roman" w:hAnsi="Times New Roman" w:cs="Times New Roman"/>
          <w:color w:val="000000"/>
          <w:sz w:val="24"/>
          <w:szCs w:val="24"/>
          <w:shd w:val="clear" w:color="auto" w:fill="FFFFFF"/>
          <w:lang w:eastAsia="ru-RU"/>
        </w:rPr>
        <w:t xml:space="preserve"> </w:t>
      </w:r>
      <w:r w:rsidR="00371111" w:rsidRPr="00371111">
        <w:rPr>
          <w:rFonts w:ascii="Times New Roman" w:eastAsia="Times New Roman" w:hAnsi="Times New Roman" w:cs="Times New Roman"/>
          <w:b/>
          <w:color w:val="000000"/>
          <w:sz w:val="24"/>
          <w:szCs w:val="24"/>
          <w:shd w:val="clear" w:color="auto" w:fill="FFFFFF"/>
          <w:lang w:eastAsia="ru-RU"/>
        </w:rPr>
        <w:t>Размер коэффициента специфики работы</w:t>
      </w:r>
    </w:p>
    <w:p w:rsidR="00371111" w:rsidRPr="00AE2A3D" w:rsidRDefault="00371111" w:rsidP="00AE2A3D">
      <w:pPr>
        <w:widowControl w:val="0"/>
        <w:tabs>
          <w:tab w:val="left" w:pos="-567"/>
          <w:tab w:val="left" w:pos="1285"/>
          <w:tab w:val="left" w:pos="4706"/>
        </w:tabs>
        <w:spacing w:after="0" w:line="360" w:lineRule="auto"/>
        <w:ind w:right="-144"/>
        <w:jc w:val="both"/>
        <w:rPr>
          <w:rFonts w:ascii="Times New Roman" w:eastAsia="Times New Roman" w:hAnsi="Times New Roman" w:cs="Times New Roman"/>
          <w:color w:val="000000"/>
          <w:sz w:val="24"/>
          <w:szCs w:val="24"/>
          <w:shd w:val="clear" w:color="auto" w:fill="FFFFFF"/>
          <w:lang w:eastAsia="ru-RU"/>
        </w:rPr>
      </w:pPr>
      <w:r w:rsidRPr="00371111">
        <w:rPr>
          <w:rFonts w:ascii="Times New Roman" w:eastAsia="Times New Roman" w:hAnsi="Times New Roman" w:cs="Times New Roman"/>
          <w:color w:val="000000"/>
          <w:sz w:val="24"/>
          <w:szCs w:val="24"/>
          <w:shd w:val="clear" w:color="auto" w:fill="FFFFFF"/>
          <w:lang w:eastAsia="ru-RU"/>
        </w:rPr>
        <w:t xml:space="preserve">                                                                                                         </w:t>
      </w:r>
      <w:r w:rsidR="00AE2A3D">
        <w:rPr>
          <w:rFonts w:ascii="Times New Roman" w:eastAsia="Times New Roman" w:hAnsi="Times New Roman" w:cs="Times New Roman"/>
          <w:color w:val="000000"/>
          <w:sz w:val="24"/>
          <w:szCs w:val="24"/>
          <w:shd w:val="clear" w:color="auto" w:fill="FFFFFF"/>
          <w:lang w:eastAsia="ru-RU"/>
        </w:rPr>
        <w:t xml:space="preserve">                        </w:t>
      </w:r>
      <w:r w:rsidRPr="00371111">
        <w:rPr>
          <w:rFonts w:ascii="Times New Roman" w:eastAsia="Times New Roman" w:hAnsi="Times New Roman" w:cs="Times New Roman"/>
          <w:color w:val="000000"/>
          <w:sz w:val="24"/>
          <w:szCs w:val="24"/>
          <w:shd w:val="clear" w:color="auto" w:fill="FFFFFF"/>
          <w:lang w:eastAsia="ru-RU"/>
        </w:rPr>
        <w:t xml:space="preserve"> Таблица 2</w:t>
      </w:r>
    </w:p>
    <w:tbl>
      <w:tblPr>
        <w:tblW w:w="9720"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680"/>
        <w:gridCol w:w="2040"/>
      </w:tblGrid>
      <w:tr w:rsidR="00371111" w:rsidRPr="00371111" w:rsidTr="00BD0D33">
        <w:trPr>
          <w:trHeight w:hRule="exact" w:val="1126"/>
        </w:trPr>
        <w:tc>
          <w:tcPr>
            <w:tcW w:w="7680" w:type="dxa"/>
            <w:shd w:val="clear" w:color="auto" w:fill="FFFFFF"/>
          </w:tcPr>
          <w:p w:rsidR="00371111" w:rsidRPr="00371111" w:rsidRDefault="00371111" w:rsidP="00371111">
            <w:pPr>
              <w:widowControl w:val="0"/>
              <w:tabs>
                <w:tab w:val="left" w:pos="-567"/>
                <w:tab w:val="left" w:pos="4706"/>
              </w:tabs>
              <w:spacing w:after="0" w:line="240" w:lineRule="exact"/>
              <w:ind w:left="-567" w:firstLine="851"/>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Типы образовательных организаций, виды деятельности и категории работников</w:t>
            </w:r>
          </w:p>
        </w:tc>
        <w:tc>
          <w:tcPr>
            <w:tcW w:w="2040" w:type="dxa"/>
            <w:shd w:val="clear" w:color="auto" w:fill="FFFFFF"/>
          </w:tcPr>
          <w:p w:rsidR="00371111" w:rsidRPr="00371111" w:rsidRDefault="00371111" w:rsidP="00371111">
            <w:pPr>
              <w:widowControl w:val="0"/>
              <w:tabs>
                <w:tab w:val="left" w:pos="-567"/>
                <w:tab w:val="left" w:pos="4706"/>
              </w:tabs>
              <w:spacing w:after="0" w:line="240" w:lineRule="exact"/>
              <w:ind w:left="-567" w:firstLine="851"/>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Размер</w:t>
            </w:r>
          </w:p>
          <w:p w:rsidR="00371111" w:rsidRPr="00371111" w:rsidRDefault="00371111" w:rsidP="00371111">
            <w:pPr>
              <w:widowControl w:val="0"/>
              <w:tabs>
                <w:tab w:val="left" w:pos="-567"/>
                <w:tab w:val="left" w:pos="4706"/>
              </w:tabs>
              <w:spacing w:after="0" w:line="240" w:lineRule="exact"/>
              <w:ind w:left="-567" w:firstLine="434"/>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коэффициента</w:t>
            </w:r>
          </w:p>
          <w:p w:rsidR="00371111" w:rsidRPr="00371111" w:rsidRDefault="00371111" w:rsidP="00371111">
            <w:pPr>
              <w:widowControl w:val="0"/>
              <w:tabs>
                <w:tab w:val="left" w:pos="-567"/>
                <w:tab w:val="left" w:pos="4706"/>
              </w:tabs>
              <w:spacing w:after="0" w:line="240" w:lineRule="exact"/>
              <w:ind w:left="-567" w:firstLine="851"/>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специфики</w:t>
            </w:r>
          </w:p>
          <w:p w:rsidR="00371111" w:rsidRPr="00371111" w:rsidRDefault="00371111" w:rsidP="00371111">
            <w:pPr>
              <w:widowControl w:val="0"/>
              <w:tabs>
                <w:tab w:val="left" w:pos="-567"/>
                <w:tab w:val="left" w:pos="4706"/>
              </w:tabs>
              <w:spacing w:after="0" w:line="240" w:lineRule="exact"/>
              <w:ind w:left="-567" w:firstLine="851"/>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работы</w:t>
            </w:r>
          </w:p>
        </w:tc>
      </w:tr>
      <w:tr w:rsidR="00371111" w:rsidRPr="00371111" w:rsidTr="00BD0D33">
        <w:trPr>
          <w:trHeight w:hRule="exact" w:val="336"/>
        </w:trPr>
        <w:tc>
          <w:tcPr>
            <w:tcW w:w="7680" w:type="dxa"/>
            <w:shd w:val="clear" w:color="auto" w:fill="FFFFFF"/>
          </w:tcPr>
          <w:p w:rsidR="00371111" w:rsidRPr="00371111" w:rsidRDefault="00371111" w:rsidP="00371111">
            <w:pPr>
              <w:widowControl w:val="0"/>
              <w:tabs>
                <w:tab w:val="left" w:pos="-567"/>
                <w:tab w:val="left" w:pos="4706"/>
              </w:tabs>
              <w:spacing w:after="0" w:line="240" w:lineRule="exact"/>
              <w:ind w:left="-567" w:firstLine="851"/>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1</w:t>
            </w:r>
          </w:p>
        </w:tc>
        <w:tc>
          <w:tcPr>
            <w:tcW w:w="2040" w:type="dxa"/>
            <w:shd w:val="clear" w:color="auto" w:fill="FFFFFF"/>
          </w:tcPr>
          <w:p w:rsidR="00371111" w:rsidRPr="00371111" w:rsidRDefault="00371111" w:rsidP="00371111">
            <w:pPr>
              <w:widowControl w:val="0"/>
              <w:tabs>
                <w:tab w:val="left" w:pos="-567"/>
                <w:tab w:val="left" w:pos="4706"/>
              </w:tabs>
              <w:spacing w:after="0" w:line="240" w:lineRule="exact"/>
              <w:ind w:left="-567" w:firstLine="851"/>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2</w:t>
            </w:r>
          </w:p>
        </w:tc>
      </w:tr>
      <w:tr w:rsidR="00371111" w:rsidRPr="00371111" w:rsidTr="00BD0D33">
        <w:trPr>
          <w:trHeight w:val="331"/>
        </w:trPr>
        <w:tc>
          <w:tcPr>
            <w:tcW w:w="9720" w:type="dxa"/>
            <w:gridSpan w:val="2"/>
            <w:shd w:val="clear" w:color="auto" w:fill="FFFFFF"/>
          </w:tcPr>
          <w:p w:rsidR="00371111" w:rsidRPr="00371111" w:rsidRDefault="00371111" w:rsidP="00371111">
            <w:pPr>
              <w:widowControl w:val="0"/>
              <w:tabs>
                <w:tab w:val="left" w:pos="-567"/>
                <w:tab w:val="left" w:pos="4706"/>
              </w:tabs>
              <w:spacing w:after="0" w:line="240" w:lineRule="exact"/>
              <w:ind w:left="-567" w:firstLine="851"/>
              <w:jc w:val="center"/>
              <w:rPr>
                <w:rFonts w:ascii="Times New Roman" w:eastAsia="Times New Roman" w:hAnsi="Times New Roman" w:cs="Times New Roman"/>
                <w:b/>
                <w:sz w:val="24"/>
                <w:szCs w:val="24"/>
                <w:lang w:eastAsia="ru-RU"/>
              </w:rPr>
            </w:pPr>
            <w:r w:rsidRPr="00371111">
              <w:rPr>
                <w:rFonts w:ascii="Times New Roman" w:eastAsia="Times New Roman" w:hAnsi="Times New Roman" w:cs="Times New Roman"/>
                <w:b/>
                <w:color w:val="000000"/>
                <w:sz w:val="24"/>
                <w:szCs w:val="24"/>
                <w:lang w:eastAsia="ru-RU"/>
              </w:rPr>
              <w:t>1. Дошкольные образовательные организации</w:t>
            </w:r>
          </w:p>
        </w:tc>
      </w:tr>
      <w:tr w:rsidR="00371111" w:rsidRPr="00371111" w:rsidTr="00AE2A3D">
        <w:trPr>
          <w:trHeight w:hRule="exact" w:val="554"/>
        </w:trPr>
        <w:tc>
          <w:tcPr>
            <w:tcW w:w="7680" w:type="dxa"/>
            <w:shd w:val="clear" w:color="auto" w:fill="FFFFFF"/>
          </w:tcPr>
          <w:p w:rsidR="00371111" w:rsidRPr="00371111" w:rsidRDefault="00371111" w:rsidP="00371111">
            <w:pPr>
              <w:widowControl w:val="0"/>
              <w:tabs>
                <w:tab w:val="left" w:pos="-567"/>
                <w:tab w:val="left" w:pos="4706"/>
              </w:tabs>
              <w:spacing w:after="0" w:line="240" w:lineRule="exact"/>
              <w:ind w:firstLine="284"/>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1.1.Работа педагогического работника за руководство методическими объединениями (коэффициент применяется на ставку работы)</w:t>
            </w:r>
          </w:p>
        </w:tc>
        <w:tc>
          <w:tcPr>
            <w:tcW w:w="2040" w:type="dxa"/>
            <w:shd w:val="clear" w:color="auto" w:fill="FFFFFF"/>
          </w:tcPr>
          <w:p w:rsidR="00371111" w:rsidRPr="00371111" w:rsidRDefault="00371111" w:rsidP="00371111">
            <w:pPr>
              <w:widowControl w:val="0"/>
              <w:tabs>
                <w:tab w:val="left" w:pos="-567"/>
                <w:tab w:val="left" w:pos="4706"/>
              </w:tabs>
              <w:spacing w:after="0" w:line="240" w:lineRule="exact"/>
              <w:ind w:left="-567" w:firstLine="851"/>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0,05</w:t>
            </w:r>
          </w:p>
        </w:tc>
      </w:tr>
      <w:tr w:rsidR="00371111" w:rsidRPr="00371111" w:rsidTr="00AE2A3D">
        <w:trPr>
          <w:trHeight w:hRule="exact" w:val="562"/>
        </w:trPr>
        <w:tc>
          <w:tcPr>
            <w:tcW w:w="7680" w:type="dxa"/>
            <w:shd w:val="clear" w:color="auto" w:fill="FFFFFF"/>
          </w:tcPr>
          <w:p w:rsidR="00371111" w:rsidRPr="00371111" w:rsidRDefault="00371111" w:rsidP="00371111">
            <w:pPr>
              <w:widowControl w:val="0"/>
              <w:tabs>
                <w:tab w:val="left" w:pos="-567"/>
                <w:tab w:val="left" w:pos="4706"/>
              </w:tabs>
              <w:spacing w:after="0" w:line="240" w:lineRule="exact"/>
              <w:ind w:firstLine="284"/>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1.2.Работа воспитателя за выполнение функций по работе с семьями воспитанников</w:t>
            </w:r>
          </w:p>
        </w:tc>
        <w:tc>
          <w:tcPr>
            <w:tcW w:w="2040" w:type="dxa"/>
            <w:shd w:val="clear" w:color="auto" w:fill="FFFFFF"/>
          </w:tcPr>
          <w:p w:rsidR="00371111" w:rsidRPr="00371111" w:rsidRDefault="00371111" w:rsidP="00371111">
            <w:pPr>
              <w:widowControl w:val="0"/>
              <w:tabs>
                <w:tab w:val="left" w:pos="-567"/>
                <w:tab w:val="left" w:pos="4706"/>
              </w:tabs>
              <w:spacing w:after="0" w:line="240" w:lineRule="exact"/>
              <w:ind w:left="-567" w:firstLine="851"/>
              <w:jc w:val="center"/>
              <w:rPr>
                <w:rFonts w:ascii="Times New Roman" w:eastAsia="Times New Roman" w:hAnsi="Times New Roman" w:cs="Times New Roman"/>
                <w:color w:val="000000"/>
                <w:sz w:val="24"/>
                <w:szCs w:val="24"/>
                <w:lang w:eastAsia="ru-RU"/>
              </w:rPr>
            </w:pPr>
            <w:r w:rsidRPr="00371111">
              <w:rPr>
                <w:rFonts w:ascii="Times New Roman" w:eastAsia="Times New Roman" w:hAnsi="Times New Roman" w:cs="Times New Roman"/>
                <w:color w:val="000000"/>
                <w:sz w:val="24"/>
                <w:szCs w:val="24"/>
                <w:lang w:eastAsia="ru-RU"/>
              </w:rPr>
              <w:t>0,1</w:t>
            </w:r>
          </w:p>
          <w:p w:rsidR="00371111" w:rsidRPr="00371111" w:rsidRDefault="00371111" w:rsidP="00371111">
            <w:pPr>
              <w:widowControl w:val="0"/>
              <w:tabs>
                <w:tab w:val="left" w:pos="-567"/>
                <w:tab w:val="left" w:pos="4706"/>
              </w:tabs>
              <w:spacing w:after="0" w:line="240" w:lineRule="exact"/>
              <w:ind w:left="-567" w:firstLine="851"/>
              <w:jc w:val="center"/>
              <w:rPr>
                <w:rFonts w:ascii="Times New Roman" w:eastAsia="Times New Roman" w:hAnsi="Times New Roman" w:cs="Times New Roman"/>
                <w:color w:val="000000"/>
                <w:sz w:val="24"/>
                <w:szCs w:val="24"/>
                <w:lang w:eastAsia="ru-RU"/>
              </w:rPr>
            </w:pPr>
          </w:p>
          <w:p w:rsidR="00371111" w:rsidRPr="00371111" w:rsidRDefault="00371111" w:rsidP="00371111">
            <w:pPr>
              <w:widowControl w:val="0"/>
              <w:tabs>
                <w:tab w:val="left" w:pos="-567"/>
                <w:tab w:val="left" w:pos="4706"/>
              </w:tabs>
              <w:spacing w:after="0" w:line="240" w:lineRule="exact"/>
              <w:ind w:left="-567" w:firstLine="851"/>
              <w:jc w:val="center"/>
              <w:rPr>
                <w:rFonts w:ascii="Times New Roman" w:eastAsia="Times New Roman" w:hAnsi="Times New Roman" w:cs="Times New Roman"/>
                <w:color w:val="000000"/>
                <w:sz w:val="24"/>
                <w:szCs w:val="24"/>
                <w:lang w:eastAsia="ru-RU"/>
              </w:rPr>
            </w:pPr>
          </w:p>
          <w:p w:rsidR="00371111" w:rsidRPr="00371111" w:rsidRDefault="00371111" w:rsidP="00371111">
            <w:pPr>
              <w:widowControl w:val="0"/>
              <w:tabs>
                <w:tab w:val="left" w:pos="-567"/>
                <w:tab w:val="left" w:pos="4706"/>
              </w:tabs>
              <w:spacing w:after="0" w:line="240" w:lineRule="exact"/>
              <w:ind w:left="-567" w:firstLine="851"/>
              <w:jc w:val="center"/>
              <w:rPr>
                <w:rFonts w:ascii="Times New Roman" w:eastAsia="Times New Roman" w:hAnsi="Times New Roman" w:cs="Times New Roman"/>
                <w:sz w:val="24"/>
                <w:szCs w:val="24"/>
                <w:lang w:eastAsia="ru-RU"/>
              </w:rPr>
            </w:pPr>
          </w:p>
        </w:tc>
      </w:tr>
      <w:tr w:rsidR="00371111" w:rsidRPr="00371111" w:rsidTr="00AE2A3D">
        <w:trPr>
          <w:trHeight w:hRule="exact" w:val="542"/>
        </w:trPr>
        <w:tc>
          <w:tcPr>
            <w:tcW w:w="7680" w:type="dxa"/>
            <w:shd w:val="clear" w:color="auto" w:fill="FFFFFF"/>
          </w:tcPr>
          <w:p w:rsidR="00371111" w:rsidRPr="00371111" w:rsidRDefault="009D69DA" w:rsidP="00371111">
            <w:pPr>
              <w:widowControl w:val="0"/>
              <w:tabs>
                <w:tab w:val="left" w:pos="-567"/>
                <w:tab w:val="left" w:pos="4706"/>
              </w:tabs>
              <w:spacing w:after="0" w:line="240" w:lineRule="exact"/>
              <w:ind w:firstLine="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371111" w:rsidRPr="00371111">
              <w:rPr>
                <w:rFonts w:ascii="Times New Roman" w:eastAsia="Times New Roman" w:hAnsi="Times New Roman" w:cs="Times New Roman"/>
                <w:color w:val="000000"/>
                <w:sz w:val="24"/>
                <w:szCs w:val="24"/>
                <w:lang w:eastAsia="ru-RU"/>
              </w:rPr>
              <w:t>. Работа педагогического работника, связанная с заведованием логопедическим пунктом (коэффициент применяется на ставку работы)</w:t>
            </w:r>
          </w:p>
        </w:tc>
        <w:tc>
          <w:tcPr>
            <w:tcW w:w="2040" w:type="dxa"/>
            <w:shd w:val="clear" w:color="auto" w:fill="FFFFFF"/>
          </w:tcPr>
          <w:p w:rsidR="00371111" w:rsidRPr="00371111" w:rsidRDefault="00371111" w:rsidP="00371111">
            <w:pPr>
              <w:widowControl w:val="0"/>
              <w:tabs>
                <w:tab w:val="left" w:pos="-567"/>
                <w:tab w:val="left" w:pos="4706"/>
              </w:tabs>
              <w:spacing w:after="0" w:line="240" w:lineRule="exact"/>
              <w:ind w:left="-567" w:firstLine="851"/>
              <w:jc w:val="center"/>
              <w:rPr>
                <w:rFonts w:ascii="Times New Roman" w:eastAsia="Times New Roman" w:hAnsi="Times New Roman" w:cs="Times New Roman"/>
                <w:color w:val="000000"/>
                <w:sz w:val="24"/>
                <w:szCs w:val="24"/>
                <w:lang w:eastAsia="ru-RU"/>
              </w:rPr>
            </w:pPr>
            <w:r w:rsidRPr="00371111">
              <w:rPr>
                <w:rFonts w:ascii="Times New Roman" w:eastAsia="Times New Roman" w:hAnsi="Times New Roman" w:cs="Times New Roman"/>
                <w:color w:val="000000"/>
                <w:sz w:val="24"/>
                <w:szCs w:val="24"/>
                <w:lang w:eastAsia="ru-RU"/>
              </w:rPr>
              <w:t>0,1</w:t>
            </w:r>
          </w:p>
          <w:p w:rsidR="00371111" w:rsidRPr="00371111" w:rsidRDefault="00371111" w:rsidP="00371111">
            <w:pPr>
              <w:widowControl w:val="0"/>
              <w:tabs>
                <w:tab w:val="left" w:pos="-567"/>
                <w:tab w:val="left" w:pos="4706"/>
              </w:tabs>
              <w:spacing w:after="0" w:line="240" w:lineRule="exact"/>
              <w:ind w:left="-567" w:firstLine="851"/>
              <w:jc w:val="center"/>
              <w:rPr>
                <w:rFonts w:ascii="Times New Roman" w:eastAsia="Times New Roman" w:hAnsi="Times New Roman" w:cs="Times New Roman"/>
                <w:color w:val="000000"/>
                <w:sz w:val="24"/>
                <w:szCs w:val="24"/>
                <w:lang w:eastAsia="ru-RU"/>
              </w:rPr>
            </w:pPr>
          </w:p>
        </w:tc>
      </w:tr>
      <w:tr w:rsidR="00371111" w:rsidRPr="00371111" w:rsidTr="00AE2A3D">
        <w:trPr>
          <w:trHeight w:hRule="exact" w:val="719"/>
        </w:trPr>
        <w:tc>
          <w:tcPr>
            <w:tcW w:w="7680" w:type="dxa"/>
            <w:shd w:val="clear" w:color="auto" w:fill="FFFFFF"/>
          </w:tcPr>
          <w:p w:rsidR="00371111" w:rsidRPr="00371111" w:rsidRDefault="009D69DA" w:rsidP="00371111">
            <w:pPr>
              <w:widowControl w:val="0"/>
              <w:tabs>
                <w:tab w:val="left" w:pos="-567"/>
                <w:tab w:val="left" w:pos="4706"/>
              </w:tabs>
              <w:spacing w:after="0" w:line="240" w:lineRule="exact"/>
              <w:ind w:firstLine="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1.4</w:t>
            </w:r>
            <w:r w:rsidR="00371111" w:rsidRPr="00371111">
              <w:rPr>
                <w:rFonts w:ascii="Times New Roman" w:eastAsia="Times New Roman" w:hAnsi="Times New Roman" w:cs="Times New Roman"/>
                <w:color w:val="000000"/>
                <w:sz w:val="24"/>
                <w:szCs w:val="24"/>
                <w:lang w:eastAsia="ru-RU"/>
              </w:rPr>
              <w:t>. Работа педагогического работника в группах для детей с ограниченными возможностями здоровья (коэффициент применяется по факту нагрузки)</w:t>
            </w:r>
          </w:p>
        </w:tc>
        <w:tc>
          <w:tcPr>
            <w:tcW w:w="2040" w:type="dxa"/>
            <w:shd w:val="clear" w:color="auto" w:fill="FFFFFF"/>
          </w:tcPr>
          <w:p w:rsidR="00371111" w:rsidRPr="00371111" w:rsidRDefault="00371111" w:rsidP="00371111">
            <w:pPr>
              <w:widowControl w:val="0"/>
              <w:tabs>
                <w:tab w:val="left" w:pos="-567"/>
                <w:tab w:val="left" w:pos="4706"/>
              </w:tabs>
              <w:spacing w:after="0" w:line="240" w:lineRule="exact"/>
              <w:ind w:left="-567" w:firstLine="851"/>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sz w:val="24"/>
                <w:szCs w:val="24"/>
                <w:lang w:eastAsia="ru-RU"/>
              </w:rPr>
              <w:t>0,25</w:t>
            </w:r>
          </w:p>
        </w:tc>
      </w:tr>
      <w:tr w:rsidR="00371111" w:rsidRPr="00371111" w:rsidTr="00AE2A3D">
        <w:trPr>
          <w:trHeight w:hRule="exact" w:val="576"/>
        </w:trPr>
        <w:tc>
          <w:tcPr>
            <w:tcW w:w="7680" w:type="dxa"/>
            <w:shd w:val="clear" w:color="auto" w:fill="FFFFFF"/>
          </w:tcPr>
          <w:p w:rsidR="00371111" w:rsidRPr="00371111" w:rsidRDefault="009D69DA" w:rsidP="00371111">
            <w:pPr>
              <w:widowControl w:val="0"/>
              <w:tabs>
                <w:tab w:val="left" w:pos="-567"/>
                <w:tab w:val="left" w:pos="4706"/>
              </w:tabs>
              <w:spacing w:after="0" w:line="240" w:lineRule="exact"/>
              <w:ind w:firstLine="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371111" w:rsidRPr="00371111">
              <w:rPr>
                <w:rFonts w:ascii="Times New Roman" w:eastAsia="Times New Roman" w:hAnsi="Times New Roman" w:cs="Times New Roman"/>
                <w:color w:val="000000"/>
                <w:sz w:val="24"/>
                <w:szCs w:val="24"/>
                <w:lang w:eastAsia="ru-RU"/>
              </w:rPr>
              <w:t>. Работа педагогического работника в группах компенсирующего вида (коэффициент применяется по факту нагрузки)</w:t>
            </w:r>
          </w:p>
        </w:tc>
        <w:tc>
          <w:tcPr>
            <w:tcW w:w="2040" w:type="dxa"/>
            <w:shd w:val="clear" w:color="auto" w:fill="FFFFFF"/>
          </w:tcPr>
          <w:p w:rsidR="00371111" w:rsidRPr="00371111" w:rsidRDefault="00371111" w:rsidP="00371111">
            <w:pPr>
              <w:widowControl w:val="0"/>
              <w:tabs>
                <w:tab w:val="left" w:pos="-567"/>
                <w:tab w:val="left" w:pos="4706"/>
              </w:tabs>
              <w:spacing w:after="0" w:line="240" w:lineRule="exact"/>
              <w:ind w:left="-567" w:firstLine="851"/>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sz w:val="24"/>
                <w:szCs w:val="24"/>
                <w:lang w:eastAsia="ru-RU"/>
              </w:rPr>
              <w:t>0,25</w:t>
            </w:r>
          </w:p>
        </w:tc>
      </w:tr>
      <w:tr w:rsidR="00371111" w:rsidRPr="00371111" w:rsidTr="00AE2A3D">
        <w:trPr>
          <w:trHeight w:hRule="exact" w:val="718"/>
        </w:trPr>
        <w:tc>
          <w:tcPr>
            <w:tcW w:w="7680" w:type="dxa"/>
            <w:shd w:val="clear" w:color="auto" w:fill="FFFFFF"/>
          </w:tcPr>
          <w:p w:rsidR="00371111" w:rsidRPr="00371111" w:rsidRDefault="009D69DA" w:rsidP="00371111">
            <w:pPr>
              <w:widowControl w:val="0"/>
              <w:tabs>
                <w:tab w:val="left" w:pos="-567"/>
                <w:tab w:val="left" w:pos="4706"/>
              </w:tabs>
              <w:spacing w:after="0" w:line="240" w:lineRule="exact"/>
              <w:ind w:firstLine="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00371111" w:rsidRPr="00371111">
              <w:rPr>
                <w:rFonts w:ascii="Times New Roman" w:eastAsia="Times New Roman" w:hAnsi="Times New Roman" w:cs="Times New Roman"/>
                <w:color w:val="000000"/>
                <w:sz w:val="24"/>
                <w:szCs w:val="24"/>
                <w:lang w:eastAsia="ru-RU"/>
              </w:rPr>
              <w:t>. Работа помощника воспитателя, младшего воспитателя в группах компенсирующего вида (коэффициент применяется по факту нагрузки)</w:t>
            </w:r>
          </w:p>
        </w:tc>
        <w:tc>
          <w:tcPr>
            <w:tcW w:w="2040" w:type="dxa"/>
            <w:shd w:val="clear" w:color="auto" w:fill="FFFFFF"/>
          </w:tcPr>
          <w:p w:rsidR="00371111" w:rsidRPr="00371111" w:rsidRDefault="00371111" w:rsidP="00371111">
            <w:pPr>
              <w:widowControl w:val="0"/>
              <w:tabs>
                <w:tab w:val="left" w:pos="-567"/>
                <w:tab w:val="left" w:pos="4706"/>
              </w:tabs>
              <w:spacing w:after="0" w:line="240" w:lineRule="exact"/>
              <w:ind w:left="-567" w:firstLine="851"/>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sz w:val="24"/>
                <w:szCs w:val="24"/>
                <w:lang w:eastAsia="ru-RU"/>
              </w:rPr>
              <w:t>0,25</w:t>
            </w:r>
          </w:p>
        </w:tc>
      </w:tr>
    </w:tbl>
    <w:p w:rsidR="00371111" w:rsidRPr="00371111" w:rsidRDefault="00371111" w:rsidP="00371111">
      <w:pPr>
        <w:widowControl w:val="0"/>
        <w:tabs>
          <w:tab w:val="left" w:pos="1205"/>
          <w:tab w:val="left" w:pos="4706"/>
        </w:tabs>
        <w:spacing w:after="0" w:line="240" w:lineRule="exact"/>
        <w:ind w:firstLine="284"/>
        <w:rPr>
          <w:rFonts w:ascii="Times New Roman" w:eastAsia="Times New Roman" w:hAnsi="Times New Roman" w:cs="Times New Roman"/>
          <w:color w:val="000000"/>
          <w:sz w:val="24"/>
          <w:szCs w:val="24"/>
          <w:shd w:val="clear" w:color="auto" w:fill="FFFFFF"/>
          <w:lang w:eastAsia="ru-RU"/>
        </w:rPr>
      </w:pPr>
    </w:p>
    <w:p w:rsidR="00371111" w:rsidRPr="00371111" w:rsidRDefault="00371111" w:rsidP="00AE2A3D">
      <w:pPr>
        <w:widowControl w:val="0"/>
        <w:tabs>
          <w:tab w:val="left" w:pos="0"/>
          <w:tab w:val="left" w:pos="1205"/>
          <w:tab w:val="left" w:pos="4706"/>
        </w:tabs>
        <w:spacing w:after="0" w:line="360" w:lineRule="auto"/>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 xml:space="preserve">2.7. Коэффициент квалификации состоит </w:t>
      </w:r>
      <w:proofErr w:type="gramStart"/>
      <w:r w:rsidRPr="00371111">
        <w:rPr>
          <w:rFonts w:ascii="Times New Roman" w:eastAsia="Times New Roman" w:hAnsi="Times New Roman" w:cs="Times New Roman"/>
          <w:color w:val="000000"/>
          <w:sz w:val="24"/>
          <w:szCs w:val="24"/>
          <w:shd w:val="clear" w:color="auto" w:fill="FFFFFF"/>
          <w:lang w:eastAsia="ru-RU"/>
        </w:rPr>
        <w:t>из</w:t>
      </w:r>
      <w:proofErr w:type="gramEnd"/>
      <w:r w:rsidRPr="00371111">
        <w:rPr>
          <w:rFonts w:ascii="Times New Roman" w:eastAsia="Times New Roman" w:hAnsi="Times New Roman" w:cs="Times New Roman"/>
          <w:color w:val="000000"/>
          <w:sz w:val="24"/>
          <w:szCs w:val="24"/>
          <w:shd w:val="clear" w:color="auto" w:fill="FFFFFF"/>
          <w:lang w:eastAsia="ru-RU"/>
        </w:rPr>
        <w:t>:</w:t>
      </w:r>
    </w:p>
    <w:p w:rsidR="00371111" w:rsidRPr="00371111" w:rsidRDefault="00371111" w:rsidP="00371111">
      <w:pPr>
        <w:widowControl w:val="0"/>
        <w:numPr>
          <w:ilvl w:val="0"/>
          <w:numId w:val="2"/>
        </w:numPr>
        <w:tabs>
          <w:tab w:val="left" w:pos="0"/>
        </w:tabs>
        <w:suppressAutoHyphens/>
        <w:spacing w:after="0" w:line="360" w:lineRule="auto"/>
        <w:jc w:val="both"/>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коэффициента за квалификационную категорию;</w:t>
      </w:r>
    </w:p>
    <w:p w:rsidR="00371111" w:rsidRPr="00371111" w:rsidRDefault="00371111" w:rsidP="00371111">
      <w:pPr>
        <w:widowControl w:val="0"/>
        <w:numPr>
          <w:ilvl w:val="0"/>
          <w:numId w:val="2"/>
        </w:numPr>
        <w:tabs>
          <w:tab w:val="left" w:pos="0"/>
        </w:tabs>
        <w:suppressAutoHyphens/>
        <w:spacing w:after="0" w:line="360" w:lineRule="auto"/>
        <w:jc w:val="both"/>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коэффициента за ученое звание;</w:t>
      </w:r>
    </w:p>
    <w:p w:rsidR="00371111" w:rsidRPr="00371111" w:rsidRDefault="00371111" w:rsidP="00371111">
      <w:pPr>
        <w:widowControl w:val="0"/>
        <w:numPr>
          <w:ilvl w:val="0"/>
          <w:numId w:val="2"/>
        </w:numPr>
        <w:tabs>
          <w:tab w:val="left" w:pos="0"/>
        </w:tabs>
        <w:suppressAutoHyphens/>
        <w:spacing w:after="0" w:line="360" w:lineRule="auto"/>
        <w:ind w:right="20"/>
        <w:jc w:val="both"/>
        <w:rPr>
          <w:rFonts w:ascii="Times New Roman" w:eastAsia="Times New Roman" w:hAnsi="Times New Roman" w:cs="Times New Roman"/>
          <w:sz w:val="24"/>
          <w:szCs w:val="24"/>
          <w:shd w:val="clear" w:color="auto" w:fill="FFFFFF"/>
          <w:lang w:eastAsia="ru-RU"/>
        </w:rPr>
      </w:pPr>
      <w:proofErr w:type="gramStart"/>
      <w:r w:rsidRPr="00371111">
        <w:rPr>
          <w:rFonts w:ascii="Times New Roman" w:eastAsia="Times New Roman" w:hAnsi="Times New Roman" w:cs="Times New Roman"/>
          <w:color w:val="000000"/>
          <w:sz w:val="24"/>
          <w:szCs w:val="24"/>
          <w:shd w:val="clear" w:color="auto" w:fill="FFFFFF"/>
          <w:lang w:eastAsia="ru-RU"/>
        </w:rPr>
        <w:t>коэффициента за государственные награды (ордена, медали, знаки, почетные звания, спортивные звания, почетные грамоты) РФ, СССР, Украины, РСФСР, или коэффициента за награды и почетные звания Республики Крым, или коэффициента за ведомственные знаки отличия в труде РФ, СССР, Украины, РСФСР.</w:t>
      </w:r>
      <w:proofErr w:type="gramEnd"/>
    </w:p>
    <w:p w:rsidR="00371111" w:rsidRPr="00371111" w:rsidRDefault="00371111" w:rsidP="00AE2A3D">
      <w:pPr>
        <w:widowControl w:val="0"/>
        <w:tabs>
          <w:tab w:val="left" w:pos="0"/>
          <w:tab w:val="left" w:pos="4706"/>
        </w:tabs>
        <w:spacing w:after="0" w:line="360" w:lineRule="auto"/>
        <w:ind w:right="20"/>
        <w:jc w:val="both"/>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Коэффициент квалификации  применяется на всю фактическую нагрузку работника.</w:t>
      </w:r>
    </w:p>
    <w:p w:rsidR="00371111" w:rsidRPr="00371111" w:rsidRDefault="00371111" w:rsidP="00371111">
      <w:pPr>
        <w:widowControl w:val="0"/>
        <w:tabs>
          <w:tab w:val="left" w:pos="0"/>
          <w:tab w:val="left" w:pos="4706"/>
        </w:tabs>
        <w:spacing w:after="0" w:line="360" w:lineRule="auto"/>
        <w:ind w:right="20" w:firstLine="851"/>
        <w:jc w:val="both"/>
        <w:rPr>
          <w:rFonts w:ascii="Times New Roman" w:eastAsia="Times New Roman" w:hAnsi="Times New Roman" w:cs="Times New Roman"/>
          <w:color w:val="000000"/>
          <w:sz w:val="24"/>
          <w:szCs w:val="24"/>
          <w:shd w:val="clear" w:color="auto" w:fill="FFFFFF"/>
          <w:lang w:eastAsia="ru-RU"/>
        </w:rPr>
      </w:pPr>
      <w:proofErr w:type="gramStart"/>
      <w:r w:rsidRPr="00371111">
        <w:rPr>
          <w:rFonts w:ascii="Times New Roman" w:eastAsia="Times New Roman" w:hAnsi="Times New Roman" w:cs="Times New Roman"/>
          <w:color w:val="000000"/>
          <w:sz w:val="24"/>
          <w:szCs w:val="24"/>
          <w:shd w:val="clear" w:color="auto" w:fill="FFFFFF"/>
          <w:lang w:eastAsia="ru-RU"/>
        </w:rPr>
        <w:t>Коэффициент квалификации для работников образовательных организаций устанавливается путем суммирования коэффициента за квалификационную категорию, коэффициента за ученое звание, коэффициента за государственные награды (ордена, медали, знаки, почетные звания, спортивные звания, почетные грамоты) РФ, СССР, Украины, РСФСР, или коэффициента за награды и почетные звания Республики Крым, или коэффициента за ведомственные знаки отличия в труде РФ, СССР, Украины, РСФСР.</w:t>
      </w:r>
      <w:proofErr w:type="gramEnd"/>
    </w:p>
    <w:p w:rsidR="00AE2A3D" w:rsidRDefault="00371111" w:rsidP="00AE2A3D">
      <w:pPr>
        <w:widowControl w:val="0"/>
        <w:tabs>
          <w:tab w:val="num" w:pos="720"/>
          <w:tab w:val="left" w:pos="1440"/>
        </w:tabs>
        <w:suppressAutoHyphens/>
        <w:spacing w:after="0" w:line="360" w:lineRule="auto"/>
        <w:jc w:val="both"/>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Коэффициент за квалификационную категорию устанавливается:</w:t>
      </w:r>
      <w:r w:rsidR="00AE2A3D">
        <w:rPr>
          <w:rFonts w:ascii="Times New Roman" w:eastAsia="Times New Roman" w:hAnsi="Times New Roman" w:cs="Times New Roman"/>
          <w:color w:val="000000"/>
          <w:sz w:val="24"/>
          <w:szCs w:val="24"/>
          <w:shd w:val="clear" w:color="auto" w:fill="FFFFFF"/>
          <w:lang w:eastAsia="ru-RU"/>
        </w:rPr>
        <w:t xml:space="preserve"> </w:t>
      </w:r>
      <w:r w:rsidRPr="00371111">
        <w:rPr>
          <w:rFonts w:ascii="Times New Roman" w:eastAsia="Times New Roman" w:hAnsi="Times New Roman" w:cs="Times New Roman"/>
          <w:color w:val="000000"/>
          <w:sz w:val="24"/>
          <w:szCs w:val="24"/>
          <w:shd w:val="clear" w:color="auto" w:fill="FFFFFF"/>
          <w:lang w:eastAsia="ru-RU"/>
        </w:rPr>
        <w:t>специалистам;</w:t>
      </w:r>
      <w:r w:rsidR="00AE2A3D">
        <w:rPr>
          <w:rFonts w:ascii="Times New Roman" w:eastAsia="Times New Roman" w:hAnsi="Times New Roman" w:cs="Times New Roman"/>
          <w:sz w:val="24"/>
          <w:szCs w:val="24"/>
          <w:lang w:eastAsia="ru-RU"/>
        </w:rPr>
        <w:t xml:space="preserve"> </w:t>
      </w:r>
      <w:r w:rsidRPr="00371111">
        <w:rPr>
          <w:rFonts w:ascii="Times New Roman" w:eastAsia="Times New Roman" w:hAnsi="Times New Roman" w:cs="Times New Roman"/>
          <w:color w:val="000000"/>
          <w:sz w:val="24"/>
          <w:szCs w:val="24"/>
          <w:shd w:val="clear" w:color="auto" w:fill="FFFFFF"/>
          <w:lang w:eastAsia="ru-RU"/>
        </w:rPr>
        <w:t>руководителям образовательных организаций.</w:t>
      </w:r>
    </w:p>
    <w:p w:rsidR="00AE2A3D" w:rsidRDefault="00AE2A3D" w:rsidP="00AE2A3D">
      <w:pPr>
        <w:widowControl w:val="0"/>
        <w:tabs>
          <w:tab w:val="num" w:pos="720"/>
          <w:tab w:val="left" w:pos="1440"/>
        </w:tabs>
        <w:suppressAutoHyphens/>
        <w:spacing w:after="0" w:line="360" w:lineRule="auto"/>
        <w:jc w:val="both"/>
        <w:rPr>
          <w:rFonts w:ascii="Times New Roman" w:eastAsia="Times New Roman" w:hAnsi="Times New Roman" w:cs="Times New Roman"/>
          <w:sz w:val="24"/>
          <w:szCs w:val="24"/>
          <w:lang w:eastAsia="ru-RU"/>
        </w:rPr>
      </w:pPr>
    </w:p>
    <w:p w:rsidR="00371111" w:rsidRDefault="00371111" w:rsidP="00AE2A3D">
      <w:pPr>
        <w:widowControl w:val="0"/>
        <w:tabs>
          <w:tab w:val="num" w:pos="720"/>
          <w:tab w:val="left" w:pos="1440"/>
        </w:tabs>
        <w:suppressAutoHyphens/>
        <w:spacing w:after="0" w:line="360" w:lineRule="auto"/>
        <w:jc w:val="both"/>
        <w:rPr>
          <w:rFonts w:ascii="Times New Roman" w:eastAsia="Times New Roman" w:hAnsi="Times New Roman" w:cs="Times New Roman"/>
          <w:b/>
          <w:color w:val="000000"/>
          <w:sz w:val="24"/>
          <w:szCs w:val="24"/>
          <w:shd w:val="clear" w:color="auto" w:fill="FFFFFF"/>
          <w:lang w:eastAsia="ru-RU"/>
        </w:rPr>
      </w:pPr>
      <w:r w:rsidRPr="00371111">
        <w:rPr>
          <w:rFonts w:ascii="Times New Roman" w:eastAsia="Times New Roman" w:hAnsi="Times New Roman" w:cs="Times New Roman"/>
          <w:color w:val="000000"/>
          <w:sz w:val="24"/>
          <w:szCs w:val="24"/>
          <w:shd w:val="clear" w:color="auto" w:fill="FFFFFF"/>
          <w:lang w:eastAsia="ru-RU"/>
        </w:rPr>
        <w:t xml:space="preserve"> </w:t>
      </w:r>
      <w:r w:rsidRPr="00371111">
        <w:rPr>
          <w:rFonts w:ascii="Times New Roman" w:eastAsia="Times New Roman" w:hAnsi="Times New Roman" w:cs="Times New Roman"/>
          <w:b/>
          <w:color w:val="000000"/>
          <w:sz w:val="24"/>
          <w:szCs w:val="24"/>
          <w:shd w:val="clear" w:color="auto" w:fill="FFFFFF"/>
          <w:lang w:eastAsia="ru-RU"/>
        </w:rPr>
        <w:t>Размер коэффициента за квалификационную категорию</w:t>
      </w:r>
    </w:p>
    <w:p w:rsidR="00AE2A3D" w:rsidRPr="00AE2A3D" w:rsidRDefault="00AE2A3D" w:rsidP="00AE2A3D">
      <w:pPr>
        <w:widowControl w:val="0"/>
        <w:tabs>
          <w:tab w:val="num" w:pos="720"/>
          <w:tab w:val="left" w:pos="1440"/>
        </w:tabs>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shd w:val="clear" w:color="auto" w:fill="FFFFFF"/>
          <w:lang w:eastAsia="ru-RU"/>
        </w:rPr>
        <w:t xml:space="preserve">                                                                                                                 </w:t>
      </w:r>
      <w:r w:rsidRPr="00AE2A3D">
        <w:rPr>
          <w:rFonts w:ascii="Times New Roman" w:eastAsia="Times New Roman" w:hAnsi="Times New Roman" w:cs="Times New Roman"/>
          <w:color w:val="000000"/>
          <w:sz w:val="24"/>
          <w:szCs w:val="24"/>
          <w:shd w:val="clear" w:color="auto" w:fill="FFFFFF"/>
          <w:lang w:eastAsia="ru-RU"/>
        </w:rPr>
        <w:t>Таблица 3</w:t>
      </w:r>
    </w:p>
    <w:tbl>
      <w:tblPr>
        <w:tblW w:w="9299"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605"/>
        <w:gridCol w:w="4694"/>
      </w:tblGrid>
      <w:tr w:rsidR="00371111" w:rsidRPr="00371111" w:rsidTr="00116FA7">
        <w:trPr>
          <w:trHeight w:hRule="exact" w:val="475"/>
        </w:trPr>
        <w:tc>
          <w:tcPr>
            <w:tcW w:w="4605" w:type="dxa"/>
            <w:vMerge w:val="restart"/>
            <w:shd w:val="clear" w:color="auto" w:fill="FFFFFF"/>
          </w:tcPr>
          <w:p w:rsidR="00371111" w:rsidRPr="00371111" w:rsidRDefault="00371111" w:rsidP="00371111">
            <w:pPr>
              <w:widowControl w:val="0"/>
              <w:shd w:val="clear" w:color="auto" w:fill="FFFFFF"/>
              <w:tabs>
                <w:tab w:val="left" w:pos="-567"/>
                <w:tab w:val="left" w:pos="4706"/>
              </w:tabs>
              <w:spacing w:before="600" w:after="600" w:line="240" w:lineRule="exact"/>
              <w:ind w:left="-567" w:firstLine="425"/>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 xml:space="preserve">        Основание для установления коэффициента</w:t>
            </w:r>
          </w:p>
        </w:tc>
        <w:tc>
          <w:tcPr>
            <w:tcW w:w="4694" w:type="dxa"/>
            <w:shd w:val="clear" w:color="auto" w:fill="FFFFFF"/>
          </w:tcPr>
          <w:p w:rsidR="00371111" w:rsidRPr="00371111" w:rsidRDefault="00371111" w:rsidP="00371111">
            <w:pPr>
              <w:widowControl w:val="0"/>
              <w:tabs>
                <w:tab w:val="left" w:pos="-567"/>
                <w:tab w:val="left" w:pos="4706"/>
              </w:tabs>
              <w:spacing w:after="0" w:line="240" w:lineRule="exact"/>
              <w:ind w:left="-567" w:firstLine="425"/>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 xml:space="preserve">Размер коэффициента за квалификационную </w:t>
            </w:r>
            <w:bookmarkStart w:id="1" w:name="_GoBack"/>
            <w:bookmarkEnd w:id="1"/>
            <w:r w:rsidRPr="00371111">
              <w:rPr>
                <w:rFonts w:ascii="Times New Roman" w:eastAsia="Times New Roman" w:hAnsi="Times New Roman" w:cs="Times New Roman"/>
                <w:color w:val="000000"/>
                <w:sz w:val="24"/>
                <w:szCs w:val="24"/>
                <w:lang w:eastAsia="ru-RU"/>
              </w:rPr>
              <w:t>категорию</w:t>
            </w:r>
          </w:p>
        </w:tc>
      </w:tr>
      <w:tr w:rsidR="00371111" w:rsidRPr="00371111" w:rsidTr="00116FA7">
        <w:trPr>
          <w:trHeight w:val="1114"/>
        </w:trPr>
        <w:tc>
          <w:tcPr>
            <w:tcW w:w="4605" w:type="dxa"/>
            <w:vMerge/>
            <w:vAlign w:val="center"/>
          </w:tcPr>
          <w:p w:rsidR="00371111" w:rsidRPr="00371111" w:rsidRDefault="00371111" w:rsidP="00371111">
            <w:pPr>
              <w:tabs>
                <w:tab w:val="left" w:pos="-567"/>
              </w:tabs>
              <w:suppressAutoHyphens/>
              <w:spacing w:after="0" w:line="240" w:lineRule="auto"/>
              <w:ind w:left="-567" w:firstLine="425"/>
              <w:rPr>
                <w:rFonts w:ascii="Times New Roman" w:eastAsia="Times New Roman" w:hAnsi="Times New Roman" w:cs="Times New Roman"/>
                <w:sz w:val="24"/>
                <w:szCs w:val="24"/>
                <w:lang w:eastAsia="ar-SA"/>
              </w:rPr>
            </w:pPr>
          </w:p>
        </w:tc>
        <w:tc>
          <w:tcPr>
            <w:tcW w:w="4694" w:type="dxa"/>
            <w:shd w:val="clear" w:color="auto" w:fill="FFFFFF"/>
          </w:tcPr>
          <w:p w:rsidR="00371111" w:rsidRPr="00371111" w:rsidRDefault="00371111" w:rsidP="00371111">
            <w:pPr>
              <w:widowControl w:val="0"/>
              <w:tabs>
                <w:tab w:val="left" w:pos="349"/>
                <w:tab w:val="left" w:pos="4706"/>
              </w:tabs>
              <w:spacing w:after="0" w:line="240" w:lineRule="exact"/>
              <w:ind w:right="48" w:firstLine="208"/>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В образовательных организациях, кроме организаций высшего профессионального образования и дополнительного профессионального образования</w:t>
            </w:r>
          </w:p>
        </w:tc>
      </w:tr>
      <w:tr w:rsidR="00371111" w:rsidRPr="00371111" w:rsidTr="00BD0D33">
        <w:trPr>
          <w:trHeight w:hRule="exact" w:val="414"/>
        </w:trPr>
        <w:tc>
          <w:tcPr>
            <w:tcW w:w="4605" w:type="dxa"/>
            <w:shd w:val="clear" w:color="auto" w:fill="FFFFFF"/>
          </w:tcPr>
          <w:p w:rsidR="00371111" w:rsidRPr="00371111" w:rsidRDefault="00371111" w:rsidP="00371111">
            <w:pPr>
              <w:widowControl w:val="0"/>
              <w:tabs>
                <w:tab w:val="left" w:pos="-567"/>
                <w:tab w:val="left" w:pos="4706"/>
              </w:tabs>
              <w:spacing w:after="0" w:line="240" w:lineRule="exact"/>
              <w:ind w:left="-567" w:firstLine="425"/>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1</w:t>
            </w:r>
          </w:p>
        </w:tc>
        <w:tc>
          <w:tcPr>
            <w:tcW w:w="4694" w:type="dxa"/>
            <w:shd w:val="clear" w:color="auto" w:fill="FFFFFF"/>
          </w:tcPr>
          <w:p w:rsidR="00371111" w:rsidRPr="00371111" w:rsidRDefault="00371111" w:rsidP="00371111">
            <w:pPr>
              <w:widowControl w:val="0"/>
              <w:tabs>
                <w:tab w:val="left" w:pos="-567"/>
                <w:tab w:val="left" w:pos="4706"/>
              </w:tabs>
              <w:spacing w:after="0" w:line="240" w:lineRule="exact"/>
              <w:ind w:left="-567" w:firstLine="425"/>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2</w:t>
            </w:r>
          </w:p>
        </w:tc>
      </w:tr>
      <w:tr w:rsidR="00371111" w:rsidRPr="00371111" w:rsidTr="00BD0D33">
        <w:trPr>
          <w:trHeight w:hRule="exact" w:val="519"/>
        </w:trPr>
        <w:tc>
          <w:tcPr>
            <w:tcW w:w="4605" w:type="dxa"/>
            <w:shd w:val="clear" w:color="auto" w:fill="FFFFFF"/>
          </w:tcPr>
          <w:p w:rsidR="00371111" w:rsidRPr="00371111" w:rsidRDefault="00371111" w:rsidP="00371111">
            <w:pPr>
              <w:widowControl w:val="0"/>
              <w:tabs>
                <w:tab w:val="left" w:pos="-567"/>
              </w:tabs>
              <w:spacing w:after="0" w:line="240" w:lineRule="exact"/>
              <w:ind w:left="-567" w:firstLine="425"/>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 xml:space="preserve">Квалификационная категория: </w:t>
            </w:r>
          </w:p>
        </w:tc>
        <w:tc>
          <w:tcPr>
            <w:tcW w:w="4694" w:type="dxa"/>
            <w:shd w:val="clear" w:color="auto" w:fill="FFFFFF"/>
          </w:tcPr>
          <w:p w:rsidR="00371111" w:rsidRPr="00371111" w:rsidRDefault="00371111" w:rsidP="00371111">
            <w:pPr>
              <w:widowControl w:val="0"/>
              <w:tabs>
                <w:tab w:val="left" w:pos="-567"/>
              </w:tabs>
              <w:spacing w:after="0" w:line="240" w:lineRule="exact"/>
              <w:ind w:left="-567" w:firstLine="425"/>
              <w:jc w:val="center"/>
              <w:rPr>
                <w:rFonts w:ascii="Times New Roman" w:eastAsia="Times New Roman" w:hAnsi="Times New Roman" w:cs="Times New Roman"/>
                <w:sz w:val="24"/>
                <w:szCs w:val="24"/>
                <w:lang w:eastAsia="ru-RU"/>
              </w:rPr>
            </w:pPr>
          </w:p>
        </w:tc>
      </w:tr>
      <w:tr w:rsidR="00371111" w:rsidRPr="00371111" w:rsidTr="00BD0D33">
        <w:trPr>
          <w:trHeight w:hRule="exact" w:val="407"/>
        </w:trPr>
        <w:tc>
          <w:tcPr>
            <w:tcW w:w="4605" w:type="dxa"/>
            <w:shd w:val="clear" w:color="auto" w:fill="FFFFFF"/>
          </w:tcPr>
          <w:p w:rsidR="00371111" w:rsidRPr="00371111" w:rsidRDefault="00371111" w:rsidP="00371111">
            <w:pPr>
              <w:widowControl w:val="0"/>
              <w:tabs>
                <w:tab w:val="left" w:pos="-567"/>
              </w:tabs>
              <w:spacing w:after="0" w:line="240" w:lineRule="exact"/>
              <w:ind w:left="-567" w:firstLine="425"/>
              <w:jc w:val="center"/>
              <w:rPr>
                <w:rFonts w:ascii="Times New Roman" w:eastAsia="Times New Roman" w:hAnsi="Times New Roman" w:cs="Times New Roman"/>
                <w:color w:val="000000"/>
                <w:sz w:val="24"/>
                <w:szCs w:val="24"/>
                <w:lang w:eastAsia="ru-RU"/>
              </w:rPr>
            </w:pPr>
            <w:r w:rsidRPr="00371111">
              <w:rPr>
                <w:rFonts w:ascii="Times New Roman" w:eastAsia="Times New Roman" w:hAnsi="Times New Roman" w:cs="Times New Roman"/>
                <w:color w:val="000000"/>
                <w:sz w:val="24"/>
                <w:szCs w:val="24"/>
                <w:lang w:eastAsia="ru-RU"/>
              </w:rPr>
              <w:t>высшая категория</w:t>
            </w:r>
          </w:p>
        </w:tc>
        <w:tc>
          <w:tcPr>
            <w:tcW w:w="4694" w:type="dxa"/>
            <w:shd w:val="clear" w:color="auto" w:fill="FFFFFF"/>
          </w:tcPr>
          <w:p w:rsidR="00371111" w:rsidRPr="00371111" w:rsidRDefault="00371111" w:rsidP="00371111">
            <w:pPr>
              <w:widowControl w:val="0"/>
              <w:tabs>
                <w:tab w:val="left" w:pos="-567"/>
              </w:tabs>
              <w:spacing w:after="0" w:line="240" w:lineRule="exact"/>
              <w:ind w:left="-567" w:firstLine="425"/>
              <w:jc w:val="center"/>
              <w:rPr>
                <w:rFonts w:ascii="Times New Roman" w:eastAsia="Times New Roman" w:hAnsi="Times New Roman" w:cs="Times New Roman"/>
                <w:color w:val="000000"/>
                <w:sz w:val="24"/>
                <w:szCs w:val="24"/>
                <w:lang w:eastAsia="ru-RU"/>
              </w:rPr>
            </w:pPr>
            <w:r w:rsidRPr="00371111">
              <w:rPr>
                <w:rFonts w:ascii="Times New Roman" w:eastAsia="Times New Roman" w:hAnsi="Times New Roman" w:cs="Times New Roman"/>
                <w:color w:val="000000"/>
                <w:sz w:val="24"/>
                <w:szCs w:val="24"/>
                <w:lang w:eastAsia="ru-RU"/>
              </w:rPr>
              <w:t>0,35</w:t>
            </w:r>
          </w:p>
        </w:tc>
      </w:tr>
      <w:tr w:rsidR="00371111" w:rsidRPr="00371111" w:rsidTr="00BD0D33">
        <w:trPr>
          <w:trHeight w:hRule="exact" w:val="407"/>
        </w:trPr>
        <w:tc>
          <w:tcPr>
            <w:tcW w:w="4605" w:type="dxa"/>
            <w:shd w:val="clear" w:color="auto" w:fill="FFFFFF"/>
          </w:tcPr>
          <w:p w:rsidR="00371111" w:rsidRPr="00371111" w:rsidRDefault="00371111" w:rsidP="00371111">
            <w:pPr>
              <w:widowControl w:val="0"/>
              <w:tabs>
                <w:tab w:val="left" w:pos="-567"/>
              </w:tabs>
              <w:spacing w:after="0" w:line="240" w:lineRule="exact"/>
              <w:ind w:left="-567" w:firstLine="425"/>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первая категория</w:t>
            </w:r>
          </w:p>
        </w:tc>
        <w:tc>
          <w:tcPr>
            <w:tcW w:w="4694" w:type="dxa"/>
            <w:shd w:val="clear" w:color="auto" w:fill="FFFFFF"/>
          </w:tcPr>
          <w:p w:rsidR="00371111" w:rsidRPr="00371111" w:rsidRDefault="00371111" w:rsidP="00371111">
            <w:pPr>
              <w:widowControl w:val="0"/>
              <w:tabs>
                <w:tab w:val="left" w:pos="-567"/>
              </w:tabs>
              <w:spacing w:after="0" w:line="240" w:lineRule="exact"/>
              <w:ind w:left="-567" w:firstLine="425"/>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0,20</w:t>
            </w:r>
          </w:p>
        </w:tc>
      </w:tr>
      <w:tr w:rsidR="00371111" w:rsidRPr="00371111" w:rsidTr="00BD0D33">
        <w:trPr>
          <w:trHeight w:hRule="exact" w:val="342"/>
        </w:trPr>
        <w:tc>
          <w:tcPr>
            <w:tcW w:w="4605" w:type="dxa"/>
            <w:shd w:val="clear" w:color="auto" w:fill="FFFFFF"/>
          </w:tcPr>
          <w:p w:rsidR="00371111" w:rsidRPr="00371111" w:rsidRDefault="00371111" w:rsidP="00371111">
            <w:pPr>
              <w:widowControl w:val="0"/>
              <w:tabs>
                <w:tab w:val="left" w:pos="-567"/>
              </w:tabs>
              <w:spacing w:after="0" w:line="240" w:lineRule="exact"/>
              <w:ind w:left="-567" w:firstLine="425"/>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вторая категория</w:t>
            </w:r>
          </w:p>
        </w:tc>
        <w:tc>
          <w:tcPr>
            <w:tcW w:w="4694" w:type="dxa"/>
            <w:shd w:val="clear" w:color="auto" w:fill="FFFFFF"/>
          </w:tcPr>
          <w:p w:rsidR="00371111" w:rsidRPr="00371111" w:rsidRDefault="00371111" w:rsidP="00371111">
            <w:pPr>
              <w:widowControl w:val="0"/>
              <w:tabs>
                <w:tab w:val="left" w:pos="-567"/>
              </w:tabs>
              <w:spacing w:after="0" w:line="240" w:lineRule="exact"/>
              <w:ind w:left="-567" w:firstLine="425"/>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0,10</w:t>
            </w:r>
          </w:p>
        </w:tc>
      </w:tr>
      <w:tr w:rsidR="00371111" w:rsidRPr="00371111" w:rsidTr="00BD0D33">
        <w:trPr>
          <w:trHeight w:hRule="exact" w:val="2226"/>
        </w:trPr>
        <w:tc>
          <w:tcPr>
            <w:tcW w:w="4605" w:type="dxa"/>
            <w:shd w:val="clear" w:color="auto" w:fill="FFFFFF"/>
          </w:tcPr>
          <w:p w:rsidR="00371111" w:rsidRPr="00371111" w:rsidRDefault="00371111" w:rsidP="00371111">
            <w:pPr>
              <w:widowControl w:val="0"/>
              <w:tabs>
                <w:tab w:val="left" w:pos="-567"/>
              </w:tabs>
              <w:spacing w:after="0" w:line="240" w:lineRule="exact"/>
              <w:ind w:left="-567" w:firstLine="425"/>
              <w:jc w:val="center"/>
              <w:rPr>
                <w:rFonts w:ascii="Times New Roman" w:eastAsia="Times New Roman" w:hAnsi="Times New Roman" w:cs="Times New Roman"/>
                <w:color w:val="000000"/>
                <w:sz w:val="24"/>
                <w:szCs w:val="24"/>
                <w:lang w:eastAsia="ru-RU"/>
              </w:rPr>
            </w:pPr>
            <w:r w:rsidRPr="00371111">
              <w:rPr>
                <w:rFonts w:ascii="Times New Roman" w:eastAsia="Times New Roman" w:hAnsi="Times New Roman" w:cs="Times New Roman"/>
                <w:color w:val="000000"/>
                <w:sz w:val="24"/>
                <w:szCs w:val="24"/>
                <w:lang w:eastAsia="ru-RU"/>
              </w:rPr>
              <w:lastRenderedPageBreak/>
              <w:t xml:space="preserve"> Квалификационная категория</w:t>
            </w:r>
          </w:p>
          <w:p w:rsidR="00371111" w:rsidRPr="00371111" w:rsidRDefault="00371111" w:rsidP="00371111">
            <w:pPr>
              <w:widowControl w:val="0"/>
              <w:tabs>
                <w:tab w:val="left" w:pos="-567"/>
              </w:tabs>
              <w:spacing w:after="0" w:line="240" w:lineRule="exact"/>
              <w:ind w:left="-567" w:firstLine="425"/>
              <w:jc w:val="center"/>
              <w:rPr>
                <w:rFonts w:ascii="Times New Roman" w:eastAsia="Times New Roman" w:hAnsi="Times New Roman" w:cs="Times New Roman"/>
                <w:color w:val="000000"/>
                <w:sz w:val="24"/>
                <w:szCs w:val="24"/>
                <w:lang w:eastAsia="ru-RU"/>
              </w:rPr>
            </w:pPr>
            <w:r w:rsidRPr="00371111">
              <w:rPr>
                <w:rFonts w:ascii="Times New Roman" w:eastAsia="Times New Roman" w:hAnsi="Times New Roman" w:cs="Times New Roman"/>
                <w:color w:val="000000"/>
                <w:sz w:val="24"/>
                <w:szCs w:val="24"/>
                <w:lang w:eastAsia="ru-RU"/>
              </w:rPr>
              <w:t xml:space="preserve"> (прочие специалисты, кроме педагогических работников</w:t>
            </w:r>
            <w:proofErr w:type="gramStart"/>
            <w:r w:rsidRPr="00371111">
              <w:rPr>
                <w:rFonts w:ascii="Times New Roman" w:eastAsia="Times New Roman" w:hAnsi="Times New Roman" w:cs="Times New Roman"/>
                <w:color w:val="000000"/>
                <w:sz w:val="24"/>
                <w:szCs w:val="24"/>
                <w:lang w:eastAsia="ru-RU"/>
              </w:rPr>
              <w:t xml:space="preserve"> )</w:t>
            </w:r>
            <w:proofErr w:type="gramEnd"/>
            <w:r w:rsidRPr="00371111">
              <w:rPr>
                <w:rFonts w:ascii="Times New Roman" w:eastAsia="Times New Roman" w:hAnsi="Times New Roman" w:cs="Times New Roman"/>
                <w:color w:val="000000"/>
                <w:sz w:val="24"/>
                <w:szCs w:val="24"/>
                <w:lang w:eastAsia="ru-RU"/>
              </w:rPr>
              <w:t>:</w:t>
            </w:r>
          </w:p>
          <w:p w:rsidR="00371111" w:rsidRPr="00371111" w:rsidRDefault="00371111" w:rsidP="00371111">
            <w:pPr>
              <w:widowControl w:val="0"/>
              <w:tabs>
                <w:tab w:val="left" w:pos="-567"/>
              </w:tabs>
              <w:spacing w:after="0" w:line="240" w:lineRule="exact"/>
              <w:ind w:left="-567" w:firstLine="425"/>
              <w:jc w:val="center"/>
              <w:rPr>
                <w:rFonts w:ascii="Times New Roman" w:eastAsia="Times New Roman" w:hAnsi="Times New Roman" w:cs="Times New Roman"/>
                <w:color w:val="000000"/>
                <w:sz w:val="24"/>
                <w:szCs w:val="24"/>
                <w:lang w:eastAsia="ru-RU"/>
              </w:rPr>
            </w:pPr>
            <w:r w:rsidRPr="00371111">
              <w:rPr>
                <w:rFonts w:ascii="Times New Roman" w:eastAsia="Times New Roman" w:hAnsi="Times New Roman" w:cs="Times New Roman"/>
                <w:color w:val="000000"/>
                <w:sz w:val="24"/>
                <w:szCs w:val="24"/>
                <w:lang w:eastAsia="ru-RU"/>
              </w:rPr>
              <w:t>ведущий</w:t>
            </w:r>
          </w:p>
          <w:p w:rsidR="00371111" w:rsidRPr="00371111" w:rsidRDefault="00371111" w:rsidP="00371111">
            <w:pPr>
              <w:widowControl w:val="0"/>
              <w:tabs>
                <w:tab w:val="left" w:pos="-567"/>
              </w:tabs>
              <w:spacing w:after="0" w:line="240" w:lineRule="exact"/>
              <w:ind w:left="-567" w:firstLine="425"/>
              <w:jc w:val="center"/>
              <w:rPr>
                <w:rFonts w:ascii="Times New Roman" w:eastAsia="Times New Roman" w:hAnsi="Times New Roman" w:cs="Times New Roman"/>
                <w:color w:val="000000"/>
                <w:sz w:val="24"/>
                <w:szCs w:val="24"/>
                <w:lang w:eastAsia="ru-RU"/>
              </w:rPr>
            </w:pPr>
            <w:r w:rsidRPr="00371111">
              <w:rPr>
                <w:rFonts w:ascii="Times New Roman" w:eastAsia="Times New Roman" w:hAnsi="Times New Roman" w:cs="Times New Roman"/>
                <w:color w:val="000000"/>
                <w:sz w:val="24"/>
                <w:szCs w:val="24"/>
                <w:lang w:eastAsia="ru-RU"/>
              </w:rPr>
              <w:t>старший</w:t>
            </w:r>
          </w:p>
          <w:p w:rsidR="00371111" w:rsidRPr="00371111" w:rsidRDefault="00371111" w:rsidP="00371111">
            <w:pPr>
              <w:widowControl w:val="0"/>
              <w:tabs>
                <w:tab w:val="left" w:pos="-567"/>
              </w:tabs>
              <w:spacing w:after="0" w:line="240" w:lineRule="exact"/>
              <w:jc w:val="center"/>
              <w:rPr>
                <w:rFonts w:ascii="Times New Roman" w:eastAsia="Times New Roman" w:hAnsi="Times New Roman" w:cs="Times New Roman"/>
                <w:color w:val="000000"/>
                <w:sz w:val="24"/>
                <w:szCs w:val="24"/>
                <w:lang w:eastAsia="ru-RU"/>
              </w:rPr>
            </w:pPr>
            <w:r w:rsidRPr="00371111">
              <w:rPr>
                <w:rFonts w:ascii="Times New Roman" w:eastAsia="Times New Roman" w:hAnsi="Times New Roman" w:cs="Times New Roman"/>
                <w:color w:val="000000"/>
                <w:sz w:val="24"/>
                <w:szCs w:val="24"/>
                <w:lang w:eastAsia="ru-RU"/>
              </w:rPr>
              <w:t>первая категория</w:t>
            </w:r>
          </w:p>
          <w:p w:rsidR="00371111" w:rsidRPr="00371111" w:rsidRDefault="00371111" w:rsidP="00371111">
            <w:pPr>
              <w:widowControl w:val="0"/>
              <w:tabs>
                <w:tab w:val="left" w:pos="-567"/>
              </w:tabs>
              <w:spacing w:after="0" w:line="240" w:lineRule="exact"/>
              <w:jc w:val="center"/>
              <w:rPr>
                <w:rFonts w:ascii="Times New Roman" w:eastAsia="Times New Roman" w:hAnsi="Times New Roman" w:cs="Times New Roman"/>
                <w:color w:val="000000"/>
                <w:sz w:val="24"/>
                <w:szCs w:val="24"/>
                <w:lang w:eastAsia="ru-RU"/>
              </w:rPr>
            </w:pPr>
            <w:r w:rsidRPr="00371111">
              <w:rPr>
                <w:rFonts w:ascii="Times New Roman" w:eastAsia="Times New Roman" w:hAnsi="Times New Roman" w:cs="Times New Roman"/>
                <w:color w:val="000000"/>
                <w:sz w:val="24"/>
                <w:szCs w:val="24"/>
                <w:lang w:eastAsia="ru-RU"/>
              </w:rPr>
              <w:t>вторая категория</w:t>
            </w:r>
          </w:p>
          <w:p w:rsidR="00371111" w:rsidRPr="00371111" w:rsidRDefault="00371111" w:rsidP="00371111">
            <w:pPr>
              <w:widowControl w:val="0"/>
              <w:tabs>
                <w:tab w:val="left" w:pos="-567"/>
              </w:tabs>
              <w:spacing w:after="0" w:line="240" w:lineRule="exact"/>
              <w:ind w:left="-567" w:firstLine="425"/>
              <w:jc w:val="both"/>
              <w:rPr>
                <w:rFonts w:ascii="Times New Roman" w:eastAsia="Times New Roman" w:hAnsi="Times New Roman" w:cs="Times New Roman"/>
                <w:color w:val="000000"/>
                <w:sz w:val="24"/>
                <w:szCs w:val="24"/>
                <w:lang w:eastAsia="ru-RU"/>
              </w:rPr>
            </w:pPr>
          </w:p>
          <w:p w:rsidR="00371111" w:rsidRPr="00371111" w:rsidRDefault="00371111" w:rsidP="00371111">
            <w:pPr>
              <w:widowControl w:val="0"/>
              <w:tabs>
                <w:tab w:val="left" w:pos="-567"/>
              </w:tabs>
              <w:spacing w:after="0" w:line="240" w:lineRule="exact"/>
              <w:ind w:left="-567" w:firstLine="425"/>
              <w:jc w:val="both"/>
              <w:rPr>
                <w:rFonts w:ascii="Times New Roman" w:eastAsia="Times New Roman" w:hAnsi="Times New Roman" w:cs="Times New Roman"/>
                <w:color w:val="000000"/>
                <w:sz w:val="24"/>
                <w:szCs w:val="24"/>
                <w:lang w:eastAsia="ru-RU"/>
              </w:rPr>
            </w:pPr>
          </w:p>
        </w:tc>
        <w:tc>
          <w:tcPr>
            <w:tcW w:w="4694" w:type="dxa"/>
            <w:shd w:val="clear" w:color="auto" w:fill="FFFFFF"/>
          </w:tcPr>
          <w:p w:rsidR="00371111" w:rsidRPr="00371111" w:rsidRDefault="00371111" w:rsidP="00371111">
            <w:pPr>
              <w:widowControl w:val="0"/>
              <w:tabs>
                <w:tab w:val="left" w:pos="-567"/>
              </w:tabs>
              <w:spacing w:after="0" w:line="240" w:lineRule="exact"/>
              <w:ind w:left="-567" w:firstLine="425"/>
              <w:jc w:val="center"/>
              <w:rPr>
                <w:rFonts w:ascii="Times New Roman" w:eastAsia="Times New Roman" w:hAnsi="Times New Roman" w:cs="Times New Roman"/>
                <w:color w:val="000000"/>
                <w:sz w:val="24"/>
                <w:szCs w:val="24"/>
                <w:lang w:eastAsia="ru-RU"/>
              </w:rPr>
            </w:pPr>
          </w:p>
          <w:p w:rsidR="00371111" w:rsidRPr="00371111" w:rsidRDefault="00371111" w:rsidP="00371111">
            <w:pPr>
              <w:widowControl w:val="0"/>
              <w:tabs>
                <w:tab w:val="left" w:pos="-567"/>
              </w:tabs>
              <w:spacing w:after="0" w:line="240" w:lineRule="exact"/>
              <w:ind w:left="-567" w:firstLine="425"/>
              <w:jc w:val="center"/>
              <w:rPr>
                <w:rFonts w:ascii="Times New Roman" w:eastAsia="Times New Roman" w:hAnsi="Times New Roman" w:cs="Times New Roman"/>
                <w:color w:val="000000"/>
                <w:sz w:val="24"/>
                <w:szCs w:val="24"/>
                <w:lang w:eastAsia="ru-RU"/>
              </w:rPr>
            </w:pPr>
          </w:p>
          <w:p w:rsidR="00371111" w:rsidRPr="00371111" w:rsidRDefault="00371111" w:rsidP="00371111">
            <w:pPr>
              <w:widowControl w:val="0"/>
              <w:tabs>
                <w:tab w:val="left" w:pos="-567"/>
              </w:tabs>
              <w:spacing w:after="0" w:line="240" w:lineRule="exact"/>
              <w:ind w:left="-567" w:firstLine="425"/>
              <w:jc w:val="center"/>
              <w:rPr>
                <w:rFonts w:ascii="Times New Roman" w:eastAsia="Times New Roman" w:hAnsi="Times New Roman" w:cs="Times New Roman"/>
                <w:color w:val="000000"/>
                <w:sz w:val="24"/>
                <w:szCs w:val="24"/>
                <w:lang w:eastAsia="ru-RU"/>
              </w:rPr>
            </w:pPr>
          </w:p>
          <w:p w:rsidR="00371111" w:rsidRPr="00371111" w:rsidRDefault="00371111" w:rsidP="00371111">
            <w:pPr>
              <w:widowControl w:val="0"/>
              <w:tabs>
                <w:tab w:val="left" w:pos="-567"/>
              </w:tabs>
              <w:spacing w:after="0" w:line="240" w:lineRule="exact"/>
              <w:ind w:left="-567" w:firstLine="425"/>
              <w:jc w:val="center"/>
              <w:rPr>
                <w:rFonts w:ascii="Times New Roman" w:eastAsia="Times New Roman" w:hAnsi="Times New Roman" w:cs="Times New Roman"/>
                <w:color w:val="000000"/>
                <w:sz w:val="24"/>
                <w:szCs w:val="24"/>
                <w:lang w:eastAsia="ru-RU"/>
              </w:rPr>
            </w:pPr>
            <w:r w:rsidRPr="00371111">
              <w:rPr>
                <w:rFonts w:ascii="Times New Roman" w:eastAsia="Times New Roman" w:hAnsi="Times New Roman" w:cs="Times New Roman"/>
                <w:color w:val="000000"/>
                <w:sz w:val="24"/>
                <w:szCs w:val="24"/>
                <w:lang w:eastAsia="ru-RU"/>
              </w:rPr>
              <w:t>0,20</w:t>
            </w:r>
          </w:p>
          <w:p w:rsidR="00371111" w:rsidRPr="00371111" w:rsidRDefault="00371111" w:rsidP="00371111">
            <w:pPr>
              <w:widowControl w:val="0"/>
              <w:tabs>
                <w:tab w:val="left" w:pos="-567"/>
              </w:tabs>
              <w:spacing w:after="0" w:line="240" w:lineRule="exact"/>
              <w:ind w:left="-567" w:firstLine="425"/>
              <w:jc w:val="center"/>
              <w:rPr>
                <w:rFonts w:ascii="Times New Roman" w:eastAsia="Times New Roman" w:hAnsi="Times New Roman" w:cs="Times New Roman"/>
                <w:color w:val="000000"/>
                <w:sz w:val="24"/>
                <w:szCs w:val="24"/>
                <w:lang w:eastAsia="ru-RU"/>
              </w:rPr>
            </w:pPr>
            <w:r w:rsidRPr="00371111">
              <w:rPr>
                <w:rFonts w:ascii="Times New Roman" w:eastAsia="Times New Roman" w:hAnsi="Times New Roman" w:cs="Times New Roman"/>
                <w:color w:val="000000"/>
                <w:sz w:val="24"/>
                <w:szCs w:val="24"/>
                <w:lang w:eastAsia="ru-RU"/>
              </w:rPr>
              <w:t>0,15</w:t>
            </w:r>
          </w:p>
          <w:p w:rsidR="00371111" w:rsidRPr="00371111" w:rsidRDefault="00371111" w:rsidP="00371111">
            <w:pPr>
              <w:widowControl w:val="0"/>
              <w:tabs>
                <w:tab w:val="left" w:pos="-567"/>
              </w:tabs>
              <w:spacing w:after="0" w:line="240" w:lineRule="exact"/>
              <w:ind w:left="-567" w:firstLine="425"/>
              <w:jc w:val="center"/>
              <w:rPr>
                <w:rFonts w:ascii="Times New Roman" w:eastAsia="Times New Roman" w:hAnsi="Times New Roman" w:cs="Times New Roman"/>
                <w:color w:val="000000"/>
                <w:sz w:val="24"/>
                <w:szCs w:val="24"/>
                <w:lang w:eastAsia="ru-RU"/>
              </w:rPr>
            </w:pPr>
            <w:r w:rsidRPr="00371111">
              <w:rPr>
                <w:rFonts w:ascii="Times New Roman" w:eastAsia="Times New Roman" w:hAnsi="Times New Roman" w:cs="Times New Roman"/>
                <w:color w:val="000000"/>
                <w:sz w:val="24"/>
                <w:szCs w:val="24"/>
                <w:lang w:eastAsia="ru-RU"/>
              </w:rPr>
              <w:t>0,10</w:t>
            </w:r>
          </w:p>
          <w:p w:rsidR="00371111" w:rsidRPr="00371111" w:rsidRDefault="00371111" w:rsidP="00371111">
            <w:pPr>
              <w:widowControl w:val="0"/>
              <w:tabs>
                <w:tab w:val="left" w:pos="-567"/>
              </w:tabs>
              <w:spacing w:after="0" w:line="240" w:lineRule="exact"/>
              <w:ind w:left="-567" w:firstLine="425"/>
              <w:jc w:val="center"/>
              <w:rPr>
                <w:rFonts w:ascii="Times New Roman" w:eastAsia="Times New Roman" w:hAnsi="Times New Roman" w:cs="Times New Roman"/>
                <w:color w:val="000000"/>
                <w:sz w:val="24"/>
                <w:szCs w:val="24"/>
                <w:lang w:eastAsia="ru-RU"/>
              </w:rPr>
            </w:pPr>
            <w:r w:rsidRPr="00371111">
              <w:rPr>
                <w:rFonts w:ascii="Times New Roman" w:eastAsia="Times New Roman" w:hAnsi="Times New Roman" w:cs="Times New Roman"/>
                <w:color w:val="000000"/>
                <w:sz w:val="24"/>
                <w:szCs w:val="24"/>
                <w:lang w:eastAsia="ru-RU"/>
              </w:rPr>
              <w:t>0,05</w:t>
            </w:r>
          </w:p>
          <w:p w:rsidR="00371111" w:rsidRPr="00371111" w:rsidRDefault="00371111" w:rsidP="00371111">
            <w:pPr>
              <w:widowControl w:val="0"/>
              <w:tabs>
                <w:tab w:val="left" w:pos="-567"/>
              </w:tabs>
              <w:spacing w:after="0" w:line="240" w:lineRule="exact"/>
              <w:ind w:left="-567" w:firstLine="425"/>
              <w:jc w:val="center"/>
              <w:rPr>
                <w:rFonts w:ascii="Times New Roman" w:eastAsia="Times New Roman" w:hAnsi="Times New Roman" w:cs="Times New Roman"/>
                <w:color w:val="000000"/>
                <w:sz w:val="24"/>
                <w:szCs w:val="24"/>
                <w:lang w:eastAsia="ru-RU"/>
              </w:rPr>
            </w:pPr>
          </w:p>
        </w:tc>
      </w:tr>
    </w:tbl>
    <w:p w:rsidR="00371111" w:rsidRPr="00371111" w:rsidRDefault="00371111" w:rsidP="00371111">
      <w:pPr>
        <w:widowControl w:val="0"/>
        <w:tabs>
          <w:tab w:val="left" w:pos="0"/>
          <w:tab w:val="left" w:pos="1546"/>
          <w:tab w:val="left" w:pos="4706"/>
        </w:tabs>
        <w:spacing w:after="0" w:line="360" w:lineRule="auto"/>
        <w:ind w:right="140" w:firstLine="840"/>
        <w:jc w:val="both"/>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 xml:space="preserve">2.7.2. </w:t>
      </w:r>
      <w:proofErr w:type="gramStart"/>
      <w:r w:rsidRPr="00371111">
        <w:rPr>
          <w:rFonts w:ascii="Times New Roman" w:eastAsia="Times New Roman" w:hAnsi="Times New Roman" w:cs="Times New Roman"/>
          <w:color w:val="000000"/>
          <w:sz w:val="24"/>
          <w:szCs w:val="24"/>
          <w:shd w:val="clear" w:color="auto" w:fill="FFFFFF"/>
          <w:lang w:eastAsia="ru-RU"/>
        </w:rPr>
        <w:t>Коэффициент за государственные награды (ордена, медали, знаки, почетные звания, спортивные звания, почетные грамоты) РФ, СССР, Украины, РСФСР, за награды и почетные звания Республики Крым, за ведомственные знаки отличия в труде РФ, СССР, Украины, РСФСР устанавливается руководителям и специалистам образовательных организаций.</w:t>
      </w:r>
      <w:proofErr w:type="gramEnd"/>
    </w:p>
    <w:p w:rsidR="00371111" w:rsidRPr="00371111" w:rsidRDefault="00371111" w:rsidP="00371111">
      <w:pPr>
        <w:widowControl w:val="0"/>
        <w:tabs>
          <w:tab w:val="left" w:pos="0"/>
          <w:tab w:val="left" w:pos="4706"/>
        </w:tabs>
        <w:spacing w:after="0" w:line="360" w:lineRule="auto"/>
        <w:ind w:right="140" w:firstLine="840"/>
        <w:jc w:val="both"/>
        <w:rPr>
          <w:rFonts w:ascii="Times New Roman" w:eastAsia="Times New Roman" w:hAnsi="Times New Roman" w:cs="Times New Roman"/>
          <w:color w:val="000000"/>
          <w:sz w:val="24"/>
          <w:szCs w:val="24"/>
          <w:shd w:val="clear" w:color="auto" w:fill="FFFFFF"/>
          <w:lang w:eastAsia="ru-RU"/>
        </w:rPr>
      </w:pPr>
      <w:proofErr w:type="gramStart"/>
      <w:r w:rsidRPr="00371111">
        <w:rPr>
          <w:rFonts w:ascii="Times New Roman" w:eastAsia="Times New Roman" w:hAnsi="Times New Roman" w:cs="Times New Roman"/>
          <w:color w:val="000000"/>
          <w:sz w:val="24"/>
          <w:szCs w:val="24"/>
          <w:shd w:val="clear" w:color="auto" w:fill="FFFFFF"/>
          <w:lang w:eastAsia="ru-RU"/>
        </w:rPr>
        <w:t>Размер коэффициента за государственные награды (ордена, медали, знаки, почетные звания, спортивные звания, почетные грамоты) РФ, СССР, РСФСР, за награды и почетные звания Республики Крым, за ведомственные знаки отличия в труде РФ, СССР, Украины, РСФСР указан в таблице 5.</w:t>
      </w:r>
      <w:proofErr w:type="gramEnd"/>
    </w:p>
    <w:p w:rsidR="00371111" w:rsidRPr="00371111" w:rsidRDefault="00371111" w:rsidP="00371111">
      <w:pPr>
        <w:widowControl w:val="0"/>
        <w:tabs>
          <w:tab w:val="left" w:pos="0"/>
          <w:tab w:val="left" w:pos="4706"/>
        </w:tabs>
        <w:spacing w:after="0" w:line="240" w:lineRule="exact"/>
        <w:ind w:right="140" w:firstLine="840"/>
        <w:jc w:val="both"/>
        <w:rPr>
          <w:rFonts w:ascii="Times New Roman" w:eastAsia="Times New Roman" w:hAnsi="Times New Roman" w:cs="Times New Roman"/>
          <w:color w:val="000000"/>
          <w:sz w:val="24"/>
          <w:szCs w:val="24"/>
          <w:shd w:val="clear" w:color="auto" w:fill="FFFFFF"/>
          <w:lang w:eastAsia="ru-RU"/>
        </w:rPr>
      </w:pPr>
    </w:p>
    <w:p w:rsidR="00371111" w:rsidRPr="00371111" w:rsidRDefault="00371111" w:rsidP="00371111">
      <w:pPr>
        <w:widowControl w:val="0"/>
        <w:tabs>
          <w:tab w:val="left" w:pos="0"/>
          <w:tab w:val="left" w:pos="4706"/>
        </w:tabs>
        <w:spacing w:after="0" w:line="240" w:lineRule="exact"/>
        <w:ind w:right="140" w:firstLine="840"/>
        <w:jc w:val="center"/>
        <w:rPr>
          <w:rFonts w:ascii="Times New Roman" w:eastAsia="Times New Roman" w:hAnsi="Times New Roman" w:cs="Times New Roman"/>
          <w:sz w:val="24"/>
          <w:szCs w:val="24"/>
          <w:lang w:eastAsia="ru-RU"/>
        </w:rPr>
      </w:pPr>
    </w:p>
    <w:p w:rsidR="00371111" w:rsidRPr="00371111" w:rsidRDefault="00371111" w:rsidP="00371111">
      <w:pPr>
        <w:widowControl w:val="0"/>
        <w:tabs>
          <w:tab w:val="left" w:pos="0"/>
          <w:tab w:val="left" w:pos="4706"/>
        </w:tabs>
        <w:spacing w:after="0" w:line="360" w:lineRule="auto"/>
        <w:ind w:firstLine="840"/>
        <w:jc w:val="both"/>
        <w:rPr>
          <w:rFonts w:ascii="Times New Roman" w:eastAsia="Times New Roman" w:hAnsi="Times New Roman" w:cs="Times New Roman"/>
          <w:color w:val="000000"/>
          <w:sz w:val="24"/>
          <w:szCs w:val="24"/>
          <w:shd w:val="clear" w:color="auto" w:fill="FFFFFF"/>
          <w:lang w:eastAsia="ru-RU"/>
        </w:rPr>
      </w:pPr>
      <w:proofErr w:type="gramStart"/>
      <w:r w:rsidRPr="00371111">
        <w:rPr>
          <w:rFonts w:ascii="Times New Roman" w:eastAsia="Times New Roman" w:hAnsi="Times New Roman" w:cs="Times New Roman"/>
          <w:b/>
          <w:color w:val="000000"/>
          <w:sz w:val="24"/>
          <w:szCs w:val="24"/>
          <w:shd w:val="clear" w:color="auto" w:fill="FFFFFF"/>
          <w:lang w:eastAsia="ru-RU"/>
        </w:rPr>
        <w:t>Размер коэффициента за государственные награды</w:t>
      </w:r>
      <w:r w:rsidRPr="00371111">
        <w:rPr>
          <w:rFonts w:ascii="Times New Roman" w:eastAsia="Times New Roman" w:hAnsi="Times New Roman" w:cs="Times New Roman"/>
          <w:color w:val="000000"/>
          <w:sz w:val="24"/>
          <w:szCs w:val="24"/>
          <w:shd w:val="clear" w:color="auto" w:fill="FFFFFF"/>
          <w:lang w:eastAsia="ru-RU"/>
        </w:rPr>
        <w:t xml:space="preserve"> (ордена, медали, знаки, почетные звания, спортивные звания, почетные грамоты) РФ, СССР, РСФСР, за награды и почетные звания Республики Крым, за ведомственные знаки отличия в труде РФ, СССР, Украины, РСФСР</w:t>
      </w:r>
      <w:proofErr w:type="gramEnd"/>
    </w:p>
    <w:p w:rsidR="00371111" w:rsidRPr="00371111" w:rsidRDefault="00371111" w:rsidP="00371111">
      <w:pPr>
        <w:widowControl w:val="0"/>
        <w:tabs>
          <w:tab w:val="left" w:pos="0"/>
          <w:tab w:val="left" w:pos="4706"/>
        </w:tabs>
        <w:spacing w:after="0" w:line="360" w:lineRule="auto"/>
        <w:ind w:firstLine="840"/>
        <w:jc w:val="both"/>
        <w:rPr>
          <w:rFonts w:ascii="Times New Roman" w:eastAsia="Times New Roman" w:hAnsi="Times New Roman" w:cs="Times New Roman"/>
          <w:color w:val="000000"/>
          <w:sz w:val="24"/>
          <w:szCs w:val="24"/>
          <w:shd w:val="clear" w:color="auto" w:fill="FFFFFF"/>
          <w:lang w:eastAsia="ru-RU"/>
        </w:rPr>
      </w:pPr>
    </w:p>
    <w:p w:rsidR="00371111" w:rsidRPr="00371111" w:rsidRDefault="00371111" w:rsidP="00371111">
      <w:pPr>
        <w:widowControl w:val="0"/>
        <w:tabs>
          <w:tab w:val="left" w:pos="0"/>
          <w:tab w:val="left" w:pos="4706"/>
        </w:tabs>
        <w:spacing w:after="0" w:line="360" w:lineRule="auto"/>
        <w:ind w:firstLine="840"/>
        <w:jc w:val="both"/>
        <w:rPr>
          <w:rFonts w:ascii="Times New Roman" w:eastAsia="Times New Roman" w:hAnsi="Times New Roman" w:cs="Times New Roman"/>
          <w:color w:val="000000"/>
          <w:sz w:val="24"/>
          <w:szCs w:val="24"/>
          <w:shd w:val="clear" w:color="auto" w:fill="FFFFFF"/>
          <w:lang w:eastAsia="ru-RU"/>
        </w:rPr>
      </w:pPr>
    </w:p>
    <w:p w:rsidR="00371111" w:rsidRPr="00371111" w:rsidRDefault="00371111" w:rsidP="00371111">
      <w:pPr>
        <w:widowControl w:val="0"/>
        <w:tabs>
          <w:tab w:val="left" w:pos="0"/>
          <w:tab w:val="left" w:pos="4706"/>
        </w:tabs>
        <w:spacing w:after="0" w:line="240" w:lineRule="exact"/>
        <w:ind w:right="140" w:firstLine="840"/>
        <w:jc w:val="center"/>
        <w:rPr>
          <w:rFonts w:ascii="Times New Roman" w:eastAsia="Times New Roman" w:hAnsi="Times New Roman" w:cs="Times New Roman"/>
          <w:color w:val="000000"/>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 xml:space="preserve">                                                                                                     </w:t>
      </w:r>
      <w:r w:rsidRPr="00371111">
        <w:rPr>
          <w:rFonts w:ascii="Times New Roman" w:eastAsia="Times New Roman" w:hAnsi="Times New Roman" w:cs="Times New Roman"/>
          <w:color w:val="000000"/>
          <w:sz w:val="24"/>
          <w:szCs w:val="24"/>
          <w:lang w:eastAsia="ru-RU"/>
        </w:rPr>
        <w:t>Таблица 5</w:t>
      </w:r>
    </w:p>
    <w:p w:rsidR="00371111" w:rsidRPr="00371111" w:rsidRDefault="00371111" w:rsidP="00371111">
      <w:pPr>
        <w:framePr w:wrap="none" w:vAnchor="page" w:hAnchor="page" w:x="5891" w:y="891"/>
        <w:widowControl w:val="0"/>
        <w:tabs>
          <w:tab w:val="left" w:pos="-567"/>
          <w:tab w:val="left" w:pos="4706"/>
        </w:tabs>
        <w:spacing w:after="0" w:line="240" w:lineRule="atLeast"/>
        <w:ind w:left="-567" w:firstLine="425"/>
        <w:rPr>
          <w:rFonts w:ascii="Calibri" w:eastAsia="Calibri" w:hAnsi="Calibri" w:cs="Times New Roman"/>
          <w:spacing w:val="4"/>
          <w:sz w:val="24"/>
          <w:szCs w:val="24"/>
          <w:shd w:val="clear" w:color="auto" w:fill="FFFFFF"/>
        </w:rPr>
      </w:pPr>
    </w:p>
    <w:tbl>
      <w:tblPr>
        <w:tblW w:w="9720" w:type="dxa"/>
        <w:tblInd w:w="5" w:type="dxa"/>
        <w:tblLayout w:type="fixed"/>
        <w:tblCellMar>
          <w:left w:w="0" w:type="dxa"/>
          <w:right w:w="0" w:type="dxa"/>
        </w:tblCellMar>
        <w:tblLook w:val="00A0"/>
      </w:tblPr>
      <w:tblGrid>
        <w:gridCol w:w="5160"/>
        <w:gridCol w:w="4560"/>
      </w:tblGrid>
      <w:tr w:rsidR="00371111" w:rsidRPr="00371111" w:rsidTr="00BD0D33">
        <w:trPr>
          <w:trHeight w:hRule="exact" w:val="2186"/>
        </w:trPr>
        <w:tc>
          <w:tcPr>
            <w:tcW w:w="5160" w:type="dxa"/>
            <w:tcBorders>
              <w:top w:val="single" w:sz="4" w:space="0" w:color="auto"/>
              <w:left w:val="single" w:sz="4" w:space="0" w:color="auto"/>
              <w:bottom w:val="nil"/>
              <w:right w:val="nil"/>
            </w:tcBorders>
            <w:shd w:val="clear" w:color="auto" w:fill="FFFFFF"/>
          </w:tcPr>
          <w:p w:rsidR="00371111" w:rsidRPr="00371111" w:rsidRDefault="00371111" w:rsidP="00371111">
            <w:pPr>
              <w:widowControl w:val="0"/>
              <w:tabs>
                <w:tab w:val="left" w:pos="-567"/>
                <w:tab w:val="left" w:pos="4706"/>
              </w:tabs>
              <w:spacing w:after="0" w:line="240" w:lineRule="exact"/>
              <w:ind w:left="-567" w:firstLine="425"/>
              <w:jc w:val="center"/>
              <w:rPr>
                <w:rFonts w:ascii="Times New Roman" w:eastAsia="Times New Roman" w:hAnsi="Times New Roman" w:cs="Times New Roman"/>
                <w:color w:val="000000"/>
                <w:sz w:val="24"/>
                <w:szCs w:val="24"/>
                <w:lang w:eastAsia="ru-RU"/>
              </w:rPr>
            </w:pPr>
            <w:r w:rsidRPr="00371111">
              <w:rPr>
                <w:rFonts w:ascii="Times New Roman" w:eastAsia="Times New Roman" w:hAnsi="Times New Roman" w:cs="Times New Roman"/>
                <w:color w:val="000000"/>
                <w:sz w:val="24"/>
                <w:szCs w:val="24"/>
                <w:lang w:eastAsia="ru-RU"/>
              </w:rPr>
              <w:t xml:space="preserve">Основание для установления </w:t>
            </w:r>
          </w:p>
          <w:p w:rsidR="00371111" w:rsidRPr="00371111" w:rsidRDefault="00371111" w:rsidP="00371111">
            <w:pPr>
              <w:widowControl w:val="0"/>
              <w:tabs>
                <w:tab w:val="left" w:pos="-567"/>
                <w:tab w:val="left" w:pos="5040"/>
              </w:tabs>
              <w:spacing w:after="0" w:line="240" w:lineRule="exact"/>
              <w:ind w:left="-567" w:firstLine="425"/>
              <w:jc w:val="center"/>
              <w:rPr>
                <w:rFonts w:ascii="Times New Roman" w:eastAsia="Times New Roman" w:hAnsi="Times New Roman" w:cs="Times New Roman"/>
                <w:color w:val="000000"/>
                <w:sz w:val="24"/>
                <w:szCs w:val="24"/>
                <w:lang w:eastAsia="ru-RU"/>
              </w:rPr>
            </w:pPr>
            <w:r w:rsidRPr="00371111">
              <w:rPr>
                <w:rFonts w:ascii="Times New Roman" w:eastAsia="Times New Roman" w:hAnsi="Times New Roman" w:cs="Times New Roman"/>
                <w:color w:val="000000"/>
                <w:sz w:val="24"/>
                <w:szCs w:val="24"/>
                <w:lang w:eastAsia="ru-RU"/>
              </w:rPr>
              <w:t>коэффициента</w:t>
            </w:r>
          </w:p>
        </w:tc>
        <w:tc>
          <w:tcPr>
            <w:tcW w:w="4560" w:type="dxa"/>
            <w:tcBorders>
              <w:top w:val="single" w:sz="4" w:space="0" w:color="auto"/>
              <w:left w:val="single" w:sz="4" w:space="0" w:color="auto"/>
              <w:bottom w:val="nil"/>
              <w:right w:val="single" w:sz="4" w:space="0" w:color="auto"/>
            </w:tcBorders>
            <w:shd w:val="clear" w:color="auto" w:fill="FFFFFF"/>
          </w:tcPr>
          <w:p w:rsidR="00371111" w:rsidRPr="00371111" w:rsidRDefault="00371111" w:rsidP="00371111">
            <w:pPr>
              <w:widowControl w:val="0"/>
              <w:tabs>
                <w:tab w:val="left" w:pos="165"/>
                <w:tab w:val="left" w:pos="285"/>
              </w:tabs>
              <w:spacing w:after="0" w:line="240" w:lineRule="exact"/>
              <w:ind w:left="285" w:right="299"/>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Размер коэффициента за государственные награды (ордена, медали, знаки, почетные</w:t>
            </w:r>
            <w:r w:rsidRPr="00371111">
              <w:rPr>
                <w:rFonts w:ascii="Times New Roman" w:eastAsia="Times New Roman" w:hAnsi="Times New Roman" w:cs="Times New Roman"/>
                <w:color w:val="000000"/>
                <w:sz w:val="24"/>
                <w:szCs w:val="24"/>
                <w:shd w:val="clear" w:color="auto" w:fill="FFFFFF"/>
                <w:lang w:eastAsia="ru-RU"/>
              </w:rPr>
              <w:br/>
              <w:t>звания, спортивные звания, почетные грамоты</w:t>
            </w:r>
            <w:proofErr w:type="gramStart"/>
            <w:r w:rsidRPr="00371111">
              <w:rPr>
                <w:rFonts w:ascii="Times New Roman" w:eastAsia="Times New Roman" w:hAnsi="Times New Roman" w:cs="Times New Roman"/>
                <w:color w:val="000000"/>
                <w:sz w:val="24"/>
                <w:szCs w:val="24"/>
                <w:shd w:val="clear" w:color="auto" w:fill="FFFFFF"/>
                <w:lang w:eastAsia="ru-RU"/>
              </w:rPr>
              <w:t>)Р</w:t>
            </w:r>
            <w:proofErr w:type="gramEnd"/>
            <w:r w:rsidRPr="00371111">
              <w:rPr>
                <w:rFonts w:ascii="Times New Roman" w:eastAsia="Times New Roman" w:hAnsi="Times New Roman" w:cs="Times New Roman"/>
                <w:color w:val="000000"/>
                <w:sz w:val="24"/>
                <w:szCs w:val="24"/>
                <w:shd w:val="clear" w:color="auto" w:fill="FFFFFF"/>
                <w:lang w:eastAsia="ru-RU"/>
              </w:rPr>
              <w:t>Ф, СССР, Украины, РСФСР, за награды и почетные звания Республики Крым, за ведомственные знаки отличия в труде РФ, СССР, Украины, РСФСР</w:t>
            </w:r>
          </w:p>
        </w:tc>
      </w:tr>
      <w:tr w:rsidR="00371111" w:rsidRPr="00371111" w:rsidTr="00BD0D33">
        <w:trPr>
          <w:trHeight w:hRule="exact" w:val="331"/>
        </w:trPr>
        <w:tc>
          <w:tcPr>
            <w:tcW w:w="5160" w:type="dxa"/>
            <w:tcBorders>
              <w:top w:val="single" w:sz="4" w:space="0" w:color="auto"/>
              <w:left w:val="single" w:sz="4" w:space="0" w:color="auto"/>
              <w:bottom w:val="nil"/>
              <w:right w:val="nil"/>
            </w:tcBorders>
            <w:shd w:val="clear" w:color="auto" w:fill="FFFFFF"/>
          </w:tcPr>
          <w:p w:rsidR="00371111" w:rsidRPr="00371111" w:rsidRDefault="00371111" w:rsidP="00371111">
            <w:pPr>
              <w:widowControl w:val="0"/>
              <w:tabs>
                <w:tab w:val="left" w:pos="-567"/>
                <w:tab w:val="left" w:pos="4706"/>
              </w:tabs>
              <w:spacing w:after="0" w:line="240" w:lineRule="exact"/>
              <w:ind w:left="-567" w:firstLine="425"/>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1</w:t>
            </w:r>
          </w:p>
        </w:tc>
        <w:tc>
          <w:tcPr>
            <w:tcW w:w="4560" w:type="dxa"/>
            <w:tcBorders>
              <w:top w:val="single" w:sz="4" w:space="0" w:color="auto"/>
              <w:left w:val="single" w:sz="4" w:space="0" w:color="auto"/>
              <w:bottom w:val="nil"/>
              <w:right w:val="single" w:sz="4" w:space="0" w:color="auto"/>
            </w:tcBorders>
            <w:shd w:val="clear" w:color="auto" w:fill="FFFFFF"/>
          </w:tcPr>
          <w:p w:rsidR="00371111" w:rsidRPr="00371111" w:rsidRDefault="00371111" w:rsidP="00371111">
            <w:pPr>
              <w:widowControl w:val="0"/>
              <w:tabs>
                <w:tab w:val="left" w:pos="-567"/>
                <w:tab w:val="left" w:pos="4706"/>
              </w:tabs>
              <w:spacing w:after="0" w:line="240" w:lineRule="exact"/>
              <w:ind w:left="-567" w:firstLine="425"/>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2</w:t>
            </w:r>
          </w:p>
        </w:tc>
      </w:tr>
      <w:tr w:rsidR="00371111" w:rsidRPr="00371111" w:rsidTr="00BD0D33">
        <w:trPr>
          <w:trHeight w:hRule="exact" w:val="1332"/>
        </w:trPr>
        <w:tc>
          <w:tcPr>
            <w:tcW w:w="5160" w:type="dxa"/>
            <w:tcBorders>
              <w:top w:val="single" w:sz="4" w:space="0" w:color="auto"/>
              <w:left w:val="single" w:sz="4" w:space="0" w:color="auto"/>
              <w:bottom w:val="nil"/>
              <w:right w:val="nil"/>
            </w:tcBorders>
            <w:shd w:val="clear" w:color="auto" w:fill="FFFFFF"/>
          </w:tcPr>
          <w:p w:rsidR="00371111" w:rsidRPr="00371111" w:rsidRDefault="00371111" w:rsidP="00371111">
            <w:pPr>
              <w:widowControl w:val="0"/>
              <w:tabs>
                <w:tab w:val="left" w:pos="0"/>
                <w:tab w:val="left" w:pos="4706"/>
              </w:tabs>
              <w:spacing w:after="0" w:line="240" w:lineRule="exact"/>
              <w:ind w:firstLine="840"/>
              <w:rPr>
                <w:rFonts w:ascii="Times New Roman" w:eastAsia="Times New Roman" w:hAnsi="Times New Roman" w:cs="Times New Roman"/>
                <w:b/>
                <w:sz w:val="24"/>
                <w:szCs w:val="24"/>
                <w:lang w:eastAsia="ru-RU"/>
              </w:rPr>
            </w:pPr>
            <w:proofErr w:type="gramStart"/>
            <w:r w:rsidRPr="00371111">
              <w:rPr>
                <w:rFonts w:ascii="Times New Roman" w:eastAsia="Times New Roman" w:hAnsi="Times New Roman" w:cs="Times New Roman"/>
                <w:b/>
                <w:color w:val="000000"/>
                <w:sz w:val="24"/>
                <w:szCs w:val="24"/>
                <w:lang w:eastAsia="ru-RU"/>
              </w:rPr>
              <w:t>Государственные награды (ордена, медали, знаки, почетные звания, спортивные звания, почетные грамоты) РФ, СССР, Украины, РСФСР, в том числе:</w:t>
            </w:r>
            <w:proofErr w:type="gramEnd"/>
          </w:p>
        </w:tc>
        <w:tc>
          <w:tcPr>
            <w:tcW w:w="4560" w:type="dxa"/>
            <w:tcBorders>
              <w:top w:val="single" w:sz="4" w:space="0" w:color="auto"/>
              <w:left w:val="single" w:sz="4" w:space="0" w:color="auto"/>
              <w:bottom w:val="nil"/>
              <w:right w:val="single" w:sz="4" w:space="0" w:color="auto"/>
            </w:tcBorders>
            <w:shd w:val="clear" w:color="auto" w:fill="FFFFFF"/>
          </w:tcPr>
          <w:p w:rsidR="00371111" w:rsidRPr="00371111" w:rsidRDefault="00371111" w:rsidP="00371111">
            <w:pPr>
              <w:tabs>
                <w:tab w:val="left" w:pos="-567"/>
                <w:tab w:val="left" w:pos="4706"/>
              </w:tabs>
              <w:suppressAutoHyphens/>
              <w:spacing w:after="0" w:line="240" w:lineRule="atLeast"/>
              <w:ind w:left="-567" w:firstLine="425"/>
              <w:rPr>
                <w:rFonts w:ascii="Times New Roman" w:eastAsia="Times New Roman" w:hAnsi="Times New Roman" w:cs="Times New Roman"/>
                <w:sz w:val="24"/>
                <w:szCs w:val="24"/>
                <w:lang w:eastAsia="ar-SA"/>
              </w:rPr>
            </w:pPr>
          </w:p>
        </w:tc>
      </w:tr>
      <w:tr w:rsidR="00371111" w:rsidRPr="00371111" w:rsidTr="00BD0D33">
        <w:trPr>
          <w:trHeight w:hRule="exact" w:val="384"/>
        </w:trPr>
        <w:tc>
          <w:tcPr>
            <w:tcW w:w="5160" w:type="dxa"/>
            <w:tcBorders>
              <w:top w:val="single" w:sz="4" w:space="0" w:color="auto"/>
              <w:left w:val="single" w:sz="4" w:space="0" w:color="auto"/>
              <w:bottom w:val="nil"/>
              <w:right w:val="nil"/>
            </w:tcBorders>
            <w:shd w:val="clear" w:color="auto" w:fill="FFFFFF"/>
          </w:tcPr>
          <w:p w:rsidR="00371111" w:rsidRPr="00371111" w:rsidRDefault="00371111" w:rsidP="00371111">
            <w:pPr>
              <w:widowControl w:val="0"/>
              <w:tabs>
                <w:tab w:val="left" w:pos="0"/>
                <w:tab w:val="left" w:pos="4706"/>
              </w:tabs>
              <w:spacing w:after="0" w:line="240" w:lineRule="exact"/>
              <w:ind w:firstLine="840"/>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ордена, медали, знаки</w:t>
            </w:r>
          </w:p>
        </w:tc>
        <w:tc>
          <w:tcPr>
            <w:tcW w:w="4560" w:type="dxa"/>
            <w:tcBorders>
              <w:top w:val="single" w:sz="4" w:space="0" w:color="auto"/>
              <w:left w:val="single" w:sz="4" w:space="0" w:color="auto"/>
              <w:bottom w:val="nil"/>
              <w:right w:val="single" w:sz="4" w:space="0" w:color="auto"/>
            </w:tcBorders>
            <w:shd w:val="clear" w:color="auto" w:fill="FFFFFF"/>
          </w:tcPr>
          <w:p w:rsidR="00371111" w:rsidRPr="00371111" w:rsidRDefault="00371111" w:rsidP="00371111">
            <w:pPr>
              <w:widowControl w:val="0"/>
              <w:tabs>
                <w:tab w:val="left" w:pos="-567"/>
                <w:tab w:val="left" w:pos="4706"/>
              </w:tabs>
              <w:spacing w:after="0" w:line="240" w:lineRule="exact"/>
              <w:ind w:left="-567" w:firstLine="425"/>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0,40</w:t>
            </w:r>
          </w:p>
        </w:tc>
      </w:tr>
      <w:tr w:rsidR="00371111" w:rsidRPr="00371111" w:rsidTr="00BD0D33">
        <w:trPr>
          <w:trHeight w:hRule="exact" w:val="379"/>
        </w:trPr>
        <w:tc>
          <w:tcPr>
            <w:tcW w:w="5160" w:type="dxa"/>
            <w:tcBorders>
              <w:top w:val="single" w:sz="4" w:space="0" w:color="auto"/>
              <w:left w:val="single" w:sz="4" w:space="0" w:color="auto"/>
              <w:bottom w:val="nil"/>
              <w:right w:val="nil"/>
            </w:tcBorders>
            <w:shd w:val="clear" w:color="auto" w:fill="FFFFFF"/>
          </w:tcPr>
          <w:p w:rsidR="00371111" w:rsidRPr="00371111" w:rsidRDefault="00371111" w:rsidP="00371111">
            <w:pPr>
              <w:widowControl w:val="0"/>
              <w:tabs>
                <w:tab w:val="left" w:pos="0"/>
                <w:tab w:val="left" w:pos="4706"/>
              </w:tabs>
              <w:spacing w:after="0" w:line="240" w:lineRule="exact"/>
              <w:ind w:firstLine="840"/>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почетные, спортивные звания:</w:t>
            </w:r>
          </w:p>
        </w:tc>
        <w:tc>
          <w:tcPr>
            <w:tcW w:w="4560" w:type="dxa"/>
            <w:tcBorders>
              <w:top w:val="single" w:sz="4" w:space="0" w:color="auto"/>
              <w:left w:val="single" w:sz="4" w:space="0" w:color="auto"/>
              <w:bottom w:val="nil"/>
              <w:right w:val="single" w:sz="4" w:space="0" w:color="auto"/>
            </w:tcBorders>
            <w:shd w:val="clear" w:color="auto" w:fill="FFFFFF"/>
          </w:tcPr>
          <w:p w:rsidR="00371111" w:rsidRPr="00371111" w:rsidRDefault="00371111" w:rsidP="00371111">
            <w:pPr>
              <w:tabs>
                <w:tab w:val="left" w:pos="-567"/>
                <w:tab w:val="left" w:pos="4706"/>
              </w:tabs>
              <w:suppressAutoHyphens/>
              <w:spacing w:after="0" w:line="240" w:lineRule="atLeast"/>
              <w:ind w:left="-567" w:firstLine="425"/>
              <w:rPr>
                <w:rFonts w:ascii="Times New Roman" w:eastAsia="Times New Roman" w:hAnsi="Times New Roman" w:cs="Times New Roman"/>
                <w:sz w:val="24"/>
                <w:szCs w:val="24"/>
                <w:lang w:eastAsia="ar-SA"/>
              </w:rPr>
            </w:pPr>
          </w:p>
        </w:tc>
      </w:tr>
      <w:tr w:rsidR="00371111" w:rsidRPr="00371111" w:rsidTr="00BD0D33">
        <w:trPr>
          <w:trHeight w:hRule="exact" w:val="379"/>
        </w:trPr>
        <w:tc>
          <w:tcPr>
            <w:tcW w:w="5160" w:type="dxa"/>
            <w:tcBorders>
              <w:top w:val="single" w:sz="4" w:space="0" w:color="auto"/>
              <w:left w:val="single" w:sz="4" w:space="0" w:color="auto"/>
              <w:bottom w:val="nil"/>
              <w:right w:val="nil"/>
            </w:tcBorders>
            <w:shd w:val="clear" w:color="auto" w:fill="FFFFFF"/>
          </w:tcPr>
          <w:p w:rsidR="00371111" w:rsidRPr="00371111" w:rsidRDefault="00371111" w:rsidP="00371111">
            <w:pPr>
              <w:widowControl w:val="0"/>
              <w:tabs>
                <w:tab w:val="left" w:pos="0"/>
                <w:tab w:val="left" w:pos="4706"/>
              </w:tabs>
              <w:spacing w:after="0" w:line="240" w:lineRule="exact"/>
              <w:ind w:firstLine="840"/>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«Народный...»</w:t>
            </w:r>
          </w:p>
        </w:tc>
        <w:tc>
          <w:tcPr>
            <w:tcW w:w="4560" w:type="dxa"/>
            <w:tcBorders>
              <w:top w:val="single" w:sz="4" w:space="0" w:color="auto"/>
              <w:left w:val="single" w:sz="4" w:space="0" w:color="auto"/>
              <w:bottom w:val="nil"/>
              <w:right w:val="single" w:sz="4" w:space="0" w:color="auto"/>
            </w:tcBorders>
            <w:shd w:val="clear" w:color="auto" w:fill="FFFFFF"/>
          </w:tcPr>
          <w:p w:rsidR="00371111" w:rsidRPr="00371111" w:rsidRDefault="00371111" w:rsidP="00371111">
            <w:pPr>
              <w:widowControl w:val="0"/>
              <w:tabs>
                <w:tab w:val="left" w:pos="-567"/>
                <w:tab w:val="left" w:pos="4706"/>
              </w:tabs>
              <w:spacing w:after="0" w:line="240" w:lineRule="exact"/>
              <w:ind w:left="-567" w:firstLine="425"/>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0,40</w:t>
            </w:r>
          </w:p>
        </w:tc>
      </w:tr>
      <w:tr w:rsidR="00371111" w:rsidRPr="00371111" w:rsidTr="00BD0D33">
        <w:trPr>
          <w:trHeight w:hRule="exact" w:val="379"/>
        </w:trPr>
        <w:tc>
          <w:tcPr>
            <w:tcW w:w="5160" w:type="dxa"/>
            <w:tcBorders>
              <w:top w:val="single" w:sz="4" w:space="0" w:color="auto"/>
              <w:left w:val="single" w:sz="4" w:space="0" w:color="auto"/>
              <w:bottom w:val="nil"/>
              <w:right w:val="nil"/>
            </w:tcBorders>
            <w:shd w:val="clear" w:color="auto" w:fill="FFFFFF"/>
          </w:tcPr>
          <w:p w:rsidR="00371111" w:rsidRPr="00371111" w:rsidRDefault="00371111" w:rsidP="00371111">
            <w:pPr>
              <w:widowControl w:val="0"/>
              <w:tabs>
                <w:tab w:val="left" w:pos="0"/>
                <w:tab w:val="left" w:pos="4706"/>
              </w:tabs>
              <w:spacing w:after="0" w:line="240" w:lineRule="exact"/>
              <w:ind w:firstLine="840"/>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«Заслуженный...»</w:t>
            </w:r>
          </w:p>
        </w:tc>
        <w:tc>
          <w:tcPr>
            <w:tcW w:w="4560" w:type="dxa"/>
            <w:tcBorders>
              <w:top w:val="single" w:sz="4" w:space="0" w:color="auto"/>
              <w:left w:val="single" w:sz="4" w:space="0" w:color="auto"/>
              <w:bottom w:val="nil"/>
              <w:right w:val="single" w:sz="4" w:space="0" w:color="auto"/>
            </w:tcBorders>
            <w:shd w:val="clear" w:color="auto" w:fill="FFFFFF"/>
          </w:tcPr>
          <w:p w:rsidR="00371111" w:rsidRPr="00371111" w:rsidRDefault="00371111" w:rsidP="00371111">
            <w:pPr>
              <w:widowControl w:val="0"/>
              <w:tabs>
                <w:tab w:val="left" w:pos="-567"/>
                <w:tab w:val="left" w:pos="4706"/>
              </w:tabs>
              <w:spacing w:after="0" w:line="240" w:lineRule="exact"/>
              <w:ind w:left="-567" w:firstLine="425"/>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0,30</w:t>
            </w:r>
          </w:p>
        </w:tc>
      </w:tr>
      <w:tr w:rsidR="00371111" w:rsidRPr="00371111" w:rsidTr="00BD0D33">
        <w:trPr>
          <w:trHeight w:hRule="exact" w:val="384"/>
        </w:trPr>
        <w:tc>
          <w:tcPr>
            <w:tcW w:w="5160" w:type="dxa"/>
            <w:tcBorders>
              <w:top w:val="single" w:sz="4" w:space="0" w:color="auto"/>
              <w:left w:val="single" w:sz="4" w:space="0" w:color="auto"/>
              <w:bottom w:val="nil"/>
              <w:right w:val="nil"/>
            </w:tcBorders>
            <w:shd w:val="clear" w:color="auto" w:fill="FFFFFF"/>
          </w:tcPr>
          <w:p w:rsidR="00371111" w:rsidRPr="00371111" w:rsidRDefault="00371111" w:rsidP="00371111">
            <w:pPr>
              <w:widowControl w:val="0"/>
              <w:tabs>
                <w:tab w:val="left" w:pos="0"/>
                <w:tab w:val="left" w:pos="4706"/>
              </w:tabs>
              <w:spacing w:after="0" w:line="240" w:lineRule="exact"/>
              <w:ind w:firstLine="840"/>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lastRenderedPageBreak/>
              <w:t>«Мастер спорта...»</w:t>
            </w:r>
          </w:p>
        </w:tc>
        <w:tc>
          <w:tcPr>
            <w:tcW w:w="4560" w:type="dxa"/>
            <w:tcBorders>
              <w:top w:val="single" w:sz="4" w:space="0" w:color="auto"/>
              <w:left w:val="single" w:sz="4" w:space="0" w:color="auto"/>
              <w:bottom w:val="nil"/>
              <w:right w:val="single" w:sz="4" w:space="0" w:color="auto"/>
            </w:tcBorders>
            <w:shd w:val="clear" w:color="auto" w:fill="FFFFFF"/>
          </w:tcPr>
          <w:p w:rsidR="00371111" w:rsidRPr="00371111" w:rsidRDefault="00371111" w:rsidP="00371111">
            <w:pPr>
              <w:widowControl w:val="0"/>
              <w:tabs>
                <w:tab w:val="left" w:pos="-567"/>
                <w:tab w:val="left" w:pos="4706"/>
              </w:tabs>
              <w:spacing w:after="0" w:line="240" w:lineRule="exact"/>
              <w:ind w:left="-567" w:firstLine="425"/>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0,10</w:t>
            </w:r>
          </w:p>
        </w:tc>
      </w:tr>
      <w:tr w:rsidR="00371111" w:rsidRPr="00371111" w:rsidTr="00BD0D33">
        <w:trPr>
          <w:trHeight w:hRule="exact" w:val="616"/>
        </w:trPr>
        <w:tc>
          <w:tcPr>
            <w:tcW w:w="5160" w:type="dxa"/>
            <w:tcBorders>
              <w:top w:val="single" w:sz="4" w:space="0" w:color="auto"/>
              <w:left w:val="single" w:sz="4" w:space="0" w:color="auto"/>
              <w:bottom w:val="nil"/>
              <w:right w:val="nil"/>
            </w:tcBorders>
            <w:shd w:val="clear" w:color="auto" w:fill="FFFFFF"/>
          </w:tcPr>
          <w:p w:rsidR="00371111" w:rsidRPr="00371111" w:rsidRDefault="00371111" w:rsidP="00371111">
            <w:pPr>
              <w:widowControl w:val="0"/>
              <w:tabs>
                <w:tab w:val="left" w:pos="0"/>
                <w:tab w:val="left" w:pos="4706"/>
              </w:tabs>
              <w:spacing w:after="0" w:line="240" w:lineRule="exact"/>
              <w:ind w:firstLine="840"/>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«Мастер спорта международного класса... »</w:t>
            </w:r>
          </w:p>
        </w:tc>
        <w:tc>
          <w:tcPr>
            <w:tcW w:w="4560" w:type="dxa"/>
            <w:tcBorders>
              <w:top w:val="single" w:sz="4" w:space="0" w:color="auto"/>
              <w:left w:val="single" w:sz="4" w:space="0" w:color="auto"/>
              <w:bottom w:val="nil"/>
              <w:right w:val="single" w:sz="4" w:space="0" w:color="auto"/>
            </w:tcBorders>
            <w:shd w:val="clear" w:color="auto" w:fill="FFFFFF"/>
          </w:tcPr>
          <w:p w:rsidR="00371111" w:rsidRPr="00371111" w:rsidRDefault="00371111" w:rsidP="00371111">
            <w:pPr>
              <w:widowControl w:val="0"/>
              <w:tabs>
                <w:tab w:val="left" w:pos="-567"/>
                <w:tab w:val="left" w:pos="4706"/>
              </w:tabs>
              <w:spacing w:after="0" w:line="240" w:lineRule="exact"/>
              <w:ind w:left="-567" w:firstLine="425"/>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0,25</w:t>
            </w:r>
          </w:p>
        </w:tc>
      </w:tr>
      <w:tr w:rsidR="00371111" w:rsidRPr="00371111" w:rsidTr="00BD0D33">
        <w:trPr>
          <w:trHeight w:hRule="exact" w:val="379"/>
        </w:trPr>
        <w:tc>
          <w:tcPr>
            <w:tcW w:w="5160" w:type="dxa"/>
            <w:tcBorders>
              <w:top w:val="single" w:sz="4" w:space="0" w:color="auto"/>
              <w:left w:val="single" w:sz="4" w:space="0" w:color="auto"/>
              <w:bottom w:val="single" w:sz="4" w:space="0" w:color="auto"/>
              <w:right w:val="nil"/>
            </w:tcBorders>
            <w:shd w:val="clear" w:color="auto" w:fill="FFFFFF"/>
          </w:tcPr>
          <w:p w:rsidR="00371111" w:rsidRPr="00371111" w:rsidRDefault="00371111" w:rsidP="00371111">
            <w:pPr>
              <w:widowControl w:val="0"/>
              <w:tabs>
                <w:tab w:val="left" w:pos="0"/>
                <w:tab w:val="left" w:pos="4706"/>
              </w:tabs>
              <w:spacing w:after="0" w:line="240" w:lineRule="exact"/>
              <w:ind w:firstLine="840"/>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«Гроссмейстер...»</w:t>
            </w:r>
          </w:p>
        </w:tc>
        <w:tc>
          <w:tcPr>
            <w:tcW w:w="4560" w:type="dxa"/>
            <w:tcBorders>
              <w:top w:val="single" w:sz="4" w:space="0" w:color="auto"/>
              <w:left w:val="single" w:sz="4" w:space="0" w:color="auto"/>
              <w:bottom w:val="single" w:sz="4" w:space="0" w:color="auto"/>
              <w:right w:val="single" w:sz="4" w:space="0" w:color="auto"/>
            </w:tcBorders>
            <w:shd w:val="clear" w:color="auto" w:fill="FFFFFF"/>
          </w:tcPr>
          <w:p w:rsidR="00371111" w:rsidRPr="00371111" w:rsidRDefault="00371111" w:rsidP="00371111">
            <w:pPr>
              <w:widowControl w:val="0"/>
              <w:tabs>
                <w:tab w:val="left" w:pos="-567"/>
                <w:tab w:val="left" w:pos="4706"/>
              </w:tabs>
              <w:spacing w:after="0" w:line="240" w:lineRule="exact"/>
              <w:ind w:left="-567" w:firstLine="425"/>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0,10</w:t>
            </w:r>
          </w:p>
        </w:tc>
      </w:tr>
      <w:tr w:rsidR="00371111" w:rsidRPr="00371111" w:rsidTr="00BD0D33">
        <w:trPr>
          <w:trHeight w:hRule="exact" w:val="509"/>
        </w:trPr>
        <w:tc>
          <w:tcPr>
            <w:tcW w:w="5160" w:type="dxa"/>
            <w:tcBorders>
              <w:top w:val="single" w:sz="4" w:space="0" w:color="auto"/>
              <w:left w:val="single" w:sz="4" w:space="0" w:color="auto"/>
              <w:bottom w:val="single" w:sz="4" w:space="0" w:color="auto"/>
              <w:right w:val="nil"/>
            </w:tcBorders>
            <w:shd w:val="clear" w:color="auto" w:fill="FFFFFF"/>
          </w:tcPr>
          <w:p w:rsidR="00371111" w:rsidRPr="00371111" w:rsidRDefault="00371111" w:rsidP="00371111">
            <w:pPr>
              <w:widowControl w:val="0"/>
              <w:tabs>
                <w:tab w:val="left" w:pos="0"/>
                <w:tab w:val="left" w:pos="4706"/>
              </w:tabs>
              <w:spacing w:after="0" w:line="240" w:lineRule="exact"/>
              <w:ind w:firstLine="840"/>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«Лауреат премии Президента РФ»</w:t>
            </w:r>
          </w:p>
        </w:tc>
        <w:tc>
          <w:tcPr>
            <w:tcW w:w="4560" w:type="dxa"/>
            <w:tcBorders>
              <w:top w:val="single" w:sz="4" w:space="0" w:color="auto"/>
              <w:left w:val="single" w:sz="4" w:space="0" w:color="auto"/>
              <w:bottom w:val="single" w:sz="4" w:space="0" w:color="auto"/>
              <w:right w:val="single" w:sz="4" w:space="0" w:color="auto"/>
            </w:tcBorders>
            <w:shd w:val="clear" w:color="auto" w:fill="FFFFFF"/>
          </w:tcPr>
          <w:p w:rsidR="00371111" w:rsidRPr="00371111" w:rsidRDefault="00371111" w:rsidP="00371111">
            <w:pPr>
              <w:widowControl w:val="0"/>
              <w:tabs>
                <w:tab w:val="left" w:pos="-567"/>
                <w:tab w:val="left" w:pos="4706"/>
              </w:tabs>
              <w:spacing w:after="0" w:line="240" w:lineRule="exact"/>
              <w:ind w:left="-567" w:firstLine="425"/>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0,25</w:t>
            </w:r>
          </w:p>
        </w:tc>
      </w:tr>
      <w:tr w:rsidR="00371111" w:rsidRPr="00371111" w:rsidTr="00BD0D33">
        <w:trPr>
          <w:trHeight w:hRule="exact" w:val="1100"/>
        </w:trPr>
        <w:tc>
          <w:tcPr>
            <w:tcW w:w="5160" w:type="dxa"/>
            <w:tcBorders>
              <w:top w:val="single" w:sz="4" w:space="0" w:color="auto"/>
              <w:left w:val="single" w:sz="4" w:space="0" w:color="auto"/>
              <w:bottom w:val="single" w:sz="4" w:space="0" w:color="auto"/>
              <w:right w:val="single" w:sz="4" w:space="0" w:color="auto"/>
            </w:tcBorders>
            <w:shd w:val="clear" w:color="auto" w:fill="FFFFFF"/>
          </w:tcPr>
          <w:p w:rsidR="00371111" w:rsidRPr="00371111" w:rsidRDefault="00371111" w:rsidP="00371111">
            <w:pPr>
              <w:widowControl w:val="0"/>
              <w:tabs>
                <w:tab w:val="left" w:pos="0"/>
                <w:tab w:val="left" w:pos="4706"/>
              </w:tabs>
              <w:spacing w:after="0" w:line="240" w:lineRule="exact"/>
              <w:ind w:firstLine="840"/>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почетные грамоты органа исполнительной власти РФ, Украины, СССР, РСФСР, осуществляющего управление в сфере образования</w:t>
            </w:r>
          </w:p>
        </w:tc>
        <w:tc>
          <w:tcPr>
            <w:tcW w:w="4560" w:type="dxa"/>
            <w:tcBorders>
              <w:top w:val="single" w:sz="4" w:space="0" w:color="auto"/>
              <w:left w:val="single" w:sz="4" w:space="0" w:color="auto"/>
              <w:bottom w:val="single" w:sz="4" w:space="0" w:color="auto"/>
              <w:right w:val="single" w:sz="4" w:space="0" w:color="auto"/>
            </w:tcBorders>
            <w:shd w:val="clear" w:color="auto" w:fill="FFFFFF"/>
          </w:tcPr>
          <w:p w:rsidR="00371111" w:rsidRPr="00371111" w:rsidRDefault="00371111" w:rsidP="00371111">
            <w:pPr>
              <w:widowControl w:val="0"/>
              <w:tabs>
                <w:tab w:val="left" w:pos="-567"/>
                <w:tab w:val="left" w:pos="4706"/>
              </w:tabs>
              <w:spacing w:after="0" w:line="240" w:lineRule="exact"/>
              <w:ind w:left="-567" w:firstLine="425"/>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0,05</w:t>
            </w:r>
          </w:p>
        </w:tc>
      </w:tr>
      <w:tr w:rsidR="00371111" w:rsidRPr="00371111" w:rsidTr="00BD0D33">
        <w:trPr>
          <w:trHeight w:hRule="exact" w:val="749"/>
        </w:trPr>
        <w:tc>
          <w:tcPr>
            <w:tcW w:w="5160" w:type="dxa"/>
            <w:tcBorders>
              <w:top w:val="single" w:sz="4" w:space="0" w:color="auto"/>
              <w:left w:val="single" w:sz="4" w:space="0" w:color="auto"/>
              <w:bottom w:val="single" w:sz="4" w:space="0" w:color="auto"/>
              <w:right w:val="nil"/>
            </w:tcBorders>
            <w:shd w:val="clear" w:color="auto" w:fill="FFFFFF"/>
          </w:tcPr>
          <w:p w:rsidR="00371111" w:rsidRPr="00371111" w:rsidRDefault="00371111" w:rsidP="00371111">
            <w:pPr>
              <w:widowControl w:val="0"/>
              <w:tabs>
                <w:tab w:val="left" w:pos="0"/>
                <w:tab w:val="left" w:pos="4706"/>
              </w:tabs>
              <w:spacing w:after="0" w:line="240" w:lineRule="exact"/>
              <w:ind w:firstLine="840"/>
              <w:rPr>
                <w:rFonts w:ascii="Times New Roman" w:eastAsia="Times New Roman" w:hAnsi="Times New Roman" w:cs="Times New Roman"/>
                <w:b/>
                <w:sz w:val="24"/>
                <w:szCs w:val="24"/>
                <w:lang w:eastAsia="ru-RU"/>
              </w:rPr>
            </w:pPr>
            <w:r w:rsidRPr="00371111">
              <w:rPr>
                <w:rFonts w:ascii="Times New Roman" w:eastAsia="Times New Roman" w:hAnsi="Times New Roman" w:cs="Times New Roman"/>
                <w:b/>
                <w:color w:val="000000"/>
                <w:sz w:val="24"/>
                <w:szCs w:val="24"/>
                <w:lang w:eastAsia="ru-RU"/>
              </w:rPr>
              <w:t>в сфере культуры почетные звания, в том числе:</w:t>
            </w:r>
          </w:p>
        </w:tc>
        <w:tc>
          <w:tcPr>
            <w:tcW w:w="4560" w:type="dxa"/>
            <w:tcBorders>
              <w:top w:val="single" w:sz="4" w:space="0" w:color="auto"/>
              <w:left w:val="single" w:sz="4" w:space="0" w:color="auto"/>
              <w:bottom w:val="single" w:sz="4" w:space="0" w:color="auto"/>
              <w:right w:val="single" w:sz="4" w:space="0" w:color="auto"/>
            </w:tcBorders>
            <w:shd w:val="clear" w:color="auto" w:fill="FFFFFF"/>
          </w:tcPr>
          <w:p w:rsidR="00371111" w:rsidRPr="00371111" w:rsidRDefault="00371111" w:rsidP="00371111">
            <w:pPr>
              <w:tabs>
                <w:tab w:val="left" w:pos="-567"/>
                <w:tab w:val="left" w:pos="4706"/>
              </w:tabs>
              <w:suppressAutoHyphens/>
              <w:spacing w:after="0" w:line="240" w:lineRule="atLeast"/>
              <w:ind w:left="-567" w:firstLine="425"/>
              <w:rPr>
                <w:rFonts w:ascii="Times New Roman" w:eastAsia="Times New Roman" w:hAnsi="Times New Roman" w:cs="Times New Roman"/>
                <w:sz w:val="24"/>
                <w:szCs w:val="24"/>
                <w:lang w:eastAsia="ar-SA"/>
              </w:rPr>
            </w:pPr>
          </w:p>
        </w:tc>
      </w:tr>
      <w:tr w:rsidR="00371111" w:rsidRPr="00371111" w:rsidTr="00BD0D33">
        <w:trPr>
          <w:trHeight w:hRule="exact" w:val="519"/>
        </w:trPr>
        <w:tc>
          <w:tcPr>
            <w:tcW w:w="5160" w:type="dxa"/>
            <w:tcBorders>
              <w:top w:val="single" w:sz="4" w:space="0" w:color="auto"/>
              <w:left w:val="single" w:sz="4" w:space="0" w:color="auto"/>
              <w:bottom w:val="single" w:sz="4" w:space="0" w:color="auto"/>
              <w:right w:val="nil"/>
            </w:tcBorders>
            <w:shd w:val="clear" w:color="auto" w:fill="FFFFFF"/>
          </w:tcPr>
          <w:p w:rsidR="00371111" w:rsidRPr="00371111" w:rsidRDefault="00371111" w:rsidP="00371111">
            <w:pPr>
              <w:widowControl w:val="0"/>
              <w:tabs>
                <w:tab w:val="left" w:pos="0"/>
                <w:tab w:val="left" w:pos="4706"/>
              </w:tabs>
              <w:spacing w:after="0" w:line="240" w:lineRule="exact"/>
              <w:ind w:firstLine="840"/>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«Лауреат международных конкурсов, выставок»</w:t>
            </w:r>
          </w:p>
        </w:tc>
        <w:tc>
          <w:tcPr>
            <w:tcW w:w="4560" w:type="dxa"/>
            <w:tcBorders>
              <w:top w:val="single" w:sz="4" w:space="0" w:color="auto"/>
              <w:left w:val="single" w:sz="4" w:space="0" w:color="auto"/>
              <w:bottom w:val="single" w:sz="4" w:space="0" w:color="auto"/>
              <w:right w:val="single" w:sz="4" w:space="0" w:color="auto"/>
            </w:tcBorders>
            <w:shd w:val="clear" w:color="auto" w:fill="FFFFFF"/>
          </w:tcPr>
          <w:p w:rsidR="00371111" w:rsidRPr="00371111" w:rsidRDefault="00371111" w:rsidP="00371111">
            <w:pPr>
              <w:widowControl w:val="0"/>
              <w:tabs>
                <w:tab w:val="left" w:pos="-567"/>
                <w:tab w:val="left" w:pos="4706"/>
              </w:tabs>
              <w:spacing w:after="0" w:line="240" w:lineRule="exact"/>
              <w:ind w:left="-567" w:firstLine="425"/>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0,25</w:t>
            </w:r>
          </w:p>
        </w:tc>
      </w:tr>
      <w:tr w:rsidR="00371111" w:rsidRPr="00371111" w:rsidTr="00BD0D33">
        <w:trPr>
          <w:trHeight w:hRule="exact" w:val="1060"/>
        </w:trPr>
        <w:tc>
          <w:tcPr>
            <w:tcW w:w="5160" w:type="dxa"/>
            <w:tcBorders>
              <w:top w:val="single" w:sz="4" w:space="0" w:color="auto"/>
              <w:left w:val="single" w:sz="4" w:space="0" w:color="auto"/>
              <w:bottom w:val="single" w:sz="4" w:space="0" w:color="auto"/>
              <w:right w:val="nil"/>
            </w:tcBorders>
            <w:shd w:val="clear" w:color="auto" w:fill="FFFFFF"/>
          </w:tcPr>
          <w:p w:rsidR="00371111" w:rsidRPr="00371111" w:rsidRDefault="00371111" w:rsidP="00371111">
            <w:pPr>
              <w:widowControl w:val="0"/>
              <w:tabs>
                <w:tab w:val="left" w:pos="0"/>
                <w:tab w:val="left" w:pos="4706"/>
              </w:tabs>
              <w:spacing w:after="0" w:line="240" w:lineRule="exact"/>
              <w:ind w:firstLine="840"/>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«Лауреат всероссийских конкурсов, выставок, поддерживаемых Министерством культуры Российской Федерации»</w:t>
            </w:r>
          </w:p>
        </w:tc>
        <w:tc>
          <w:tcPr>
            <w:tcW w:w="4560" w:type="dxa"/>
            <w:tcBorders>
              <w:top w:val="single" w:sz="4" w:space="0" w:color="auto"/>
              <w:left w:val="single" w:sz="4" w:space="0" w:color="auto"/>
              <w:bottom w:val="single" w:sz="4" w:space="0" w:color="auto"/>
              <w:right w:val="single" w:sz="4" w:space="0" w:color="auto"/>
            </w:tcBorders>
            <w:shd w:val="clear" w:color="auto" w:fill="FFFFFF"/>
          </w:tcPr>
          <w:p w:rsidR="00371111" w:rsidRPr="00371111" w:rsidRDefault="00371111" w:rsidP="00371111">
            <w:pPr>
              <w:widowControl w:val="0"/>
              <w:tabs>
                <w:tab w:val="left" w:pos="-567"/>
                <w:tab w:val="left" w:pos="4706"/>
              </w:tabs>
              <w:spacing w:after="0" w:line="240" w:lineRule="exact"/>
              <w:ind w:left="-567" w:firstLine="425"/>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0,10</w:t>
            </w:r>
          </w:p>
        </w:tc>
      </w:tr>
      <w:tr w:rsidR="00371111" w:rsidRPr="00371111" w:rsidTr="00BD0D33">
        <w:trPr>
          <w:trHeight w:hRule="exact" w:val="881"/>
        </w:trPr>
        <w:tc>
          <w:tcPr>
            <w:tcW w:w="5160" w:type="dxa"/>
            <w:tcBorders>
              <w:top w:val="single" w:sz="4" w:space="0" w:color="auto"/>
              <w:left w:val="single" w:sz="4" w:space="0" w:color="auto"/>
              <w:bottom w:val="single" w:sz="4" w:space="0" w:color="auto"/>
              <w:right w:val="single" w:sz="4" w:space="0" w:color="auto"/>
            </w:tcBorders>
            <w:shd w:val="clear" w:color="auto" w:fill="FFFFFF"/>
          </w:tcPr>
          <w:p w:rsidR="00371111" w:rsidRPr="00371111" w:rsidRDefault="00371111" w:rsidP="00371111">
            <w:pPr>
              <w:widowControl w:val="0"/>
              <w:tabs>
                <w:tab w:val="left" w:pos="0"/>
                <w:tab w:val="left" w:pos="4706"/>
              </w:tabs>
              <w:spacing w:after="0" w:line="240" w:lineRule="exact"/>
              <w:ind w:firstLine="840"/>
              <w:rPr>
                <w:rFonts w:ascii="Times New Roman" w:eastAsia="Times New Roman" w:hAnsi="Times New Roman" w:cs="Times New Roman"/>
                <w:b/>
                <w:sz w:val="24"/>
                <w:szCs w:val="24"/>
                <w:lang w:eastAsia="ru-RU"/>
              </w:rPr>
            </w:pPr>
            <w:r w:rsidRPr="00371111">
              <w:rPr>
                <w:rFonts w:ascii="Times New Roman" w:eastAsia="Times New Roman" w:hAnsi="Times New Roman" w:cs="Times New Roman"/>
                <w:b/>
                <w:color w:val="000000"/>
                <w:sz w:val="24"/>
                <w:szCs w:val="24"/>
                <w:lang w:eastAsia="ru-RU"/>
              </w:rPr>
              <w:t>Ведомственные знаки отличия в труде РФ, СССР, Украины, РСФСР, Республики Крым в том числе:</w:t>
            </w:r>
          </w:p>
        </w:tc>
        <w:tc>
          <w:tcPr>
            <w:tcW w:w="4560" w:type="dxa"/>
            <w:tcBorders>
              <w:top w:val="single" w:sz="4" w:space="0" w:color="auto"/>
              <w:left w:val="single" w:sz="4" w:space="0" w:color="auto"/>
              <w:bottom w:val="single" w:sz="4" w:space="0" w:color="auto"/>
              <w:right w:val="single" w:sz="4" w:space="0" w:color="auto"/>
            </w:tcBorders>
            <w:shd w:val="clear" w:color="auto" w:fill="FFFFFF"/>
          </w:tcPr>
          <w:p w:rsidR="00371111" w:rsidRPr="00371111" w:rsidRDefault="00371111" w:rsidP="00371111">
            <w:pPr>
              <w:tabs>
                <w:tab w:val="left" w:pos="-567"/>
                <w:tab w:val="left" w:pos="4706"/>
              </w:tabs>
              <w:suppressAutoHyphens/>
              <w:spacing w:after="0" w:line="240" w:lineRule="atLeast"/>
              <w:ind w:left="-567" w:firstLine="425"/>
              <w:rPr>
                <w:rFonts w:ascii="Times New Roman" w:eastAsia="Times New Roman" w:hAnsi="Times New Roman" w:cs="Times New Roman"/>
                <w:sz w:val="24"/>
                <w:szCs w:val="24"/>
                <w:lang w:eastAsia="ar-SA"/>
              </w:rPr>
            </w:pPr>
          </w:p>
        </w:tc>
      </w:tr>
      <w:tr w:rsidR="00371111" w:rsidRPr="00371111" w:rsidTr="00BD0D33">
        <w:trPr>
          <w:trHeight w:hRule="exact" w:val="379"/>
        </w:trPr>
        <w:tc>
          <w:tcPr>
            <w:tcW w:w="5160" w:type="dxa"/>
            <w:tcBorders>
              <w:top w:val="single" w:sz="4" w:space="0" w:color="auto"/>
              <w:left w:val="single" w:sz="4" w:space="0" w:color="auto"/>
              <w:bottom w:val="single" w:sz="4" w:space="0" w:color="auto"/>
              <w:right w:val="single" w:sz="4" w:space="0" w:color="auto"/>
            </w:tcBorders>
            <w:shd w:val="clear" w:color="auto" w:fill="FFFFFF"/>
          </w:tcPr>
          <w:p w:rsidR="00371111" w:rsidRPr="00371111" w:rsidRDefault="00371111" w:rsidP="00371111">
            <w:pPr>
              <w:widowControl w:val="0"/>
              <w:tabs>
                <w:tab w:val="left" w:pos="0"/>
                <w:tab w:val="left" w:pos="4706"/>
              </w:tabs>
              <w:spacing w:after="0" w:line="240" w:lineRule="exact"/>
              <w:ind w:firstLine="840"/>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медаль К.Д. Ушинского</w:t>
            </w:r>
          </w:p>
        </w:tc>
        <w:tc>
          <w:tcPr>
            <w:tcW w:w="4560" w:type="dxa"/>
            <w:tcBorders>
              <w:top w:val="single" w:sz="4" w:space="0" w:color="auto"/>
              <w:left w:val="single" w:sz="4" w:space="0" w:color="auto"/>
              <w:bottom w:val="single" w:sz="4" w:space="0" w:color="auto"/>
              <w:right w:val="single" w:sz="4" w:space="0" w:color="auto"/>
            </w:tcBorders>
            <w:shd w:val="clear" w:color="auto" w:fill="FFFFFF"/>
          </w:tcPr>
          <w:p w:rsidR="00371111" w:rsidRPr="00371111" w:rsidRDefault="00371111" w:rsidP="00371111">
            <w:pPr>
              <w:widowControl w:val="0"/>
              <w:tabs>
                <w:tab w:val="left" w:pos="-567"/>
                <w:tab w:val="left" w:pos="4706"/>
              </w:tabs>
              <w:spacing w:after="0" w:line="240" w:lineRule="exact"/>
              <w:ind w:left="-567" w:firstLine="425"/>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0,20</w:t>
            </w:r>
          </w:p>
        </w:tc>
      </w:tr>
      <w:tr w:rsidR="00371111" w:rsidRPr="00371111" w:rsidTr="00BD0D33">
        <w:trPr>
          <w:trHeight w:hRule="exact" w:val="878"/>
        </w:trPr>
        <w:tc>
          <w:tcPr>
            <w:tcW w:w="5160" w:type="dxa"/>
            <w:tcBorders>
              <w:top w:val="single" w:sz="4" w:space="0" w:color="auto"/>
              <w:left w:val="single" w:sz="4" w:space="0" w:color="auto"/>
              <w:bottom w:val="nil"/>
              <w:right w:val="nil"/>
            </w:tcBorders>
            <w:shd w:val="clear" w:color="auto" w:fill="FFFFFF"/>
          </w:tcPr>
          <w:p w:rsidR="00371111" w:rsidRPr="00371111" w:rsidRDefault="00371111" w:rsidP="00371111">
            <w:pPr>
              <w:widowControl w:val="0"/>
              <w:tabs>
                <w:tab w:val="left" w:pos="0"/>
                <w:tab w:val="left" w:pos="4706"/>
              </w:tabs>
              <w:spacing w:after="0" w:line="240" w:lineRule="exact"/>
              <w:ind w:firstLine="840"/>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нагрудный знак «Почетный работник...», почетное звание «Почетный работник... »</w:t>
            </w:r>
          </w:p>
        </w:tc>
        <w:tc>
          <w:tcPr>
            <w:tcW w:w="4560" w:type="dxa"/>
            <w:tcBorders>
              <w:top w:val="single" w:sz="4" w:space="0" w:color="auto"/>
              <w:left w:val="single" w:sz="4" w:space="0" w:color="auto"/>
              <w:bottom w:val="nil"/>
              <w:right w:val="single" w:sz="4" w:space="0" w:color="auto"/>
            </w:tcBorders>
            <w:shd w:val="clear" w:color="auto" w:fill="FFFFFF"/>
          </w:tcPr>
          <w:p w:rsidR="00371111" w:rsidRPr="00371111" w:rsidRDefault="00371111" w:rsidP="00371111">
            <w:pPr>
              <w:widowControl w:val="0"/>
              <w:tabs>
                <w:tab w:val="left" w:pos="-567"/>
                <w:tab w:val="left" w:pos="4706"/>
              </w:tabs>
              <w:spacing w:after="0" w:line="240" w:lineRule="exact"/>
              <w:ind w:left="-567" w:firstLine="425"/>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0,05</w:t>
            </w:r>
          </w:p>
          <w:p w:rsidR="00371111" w:rsidRPr="00371111" w:rsidRDefault="00371111" w:rsidP="00371111">
            <w:pPr>
              <w:widowControl w:val="0"/>
              <w:tabs>
                <w:tab w:val="left" w:pos="-567"/>
                <w:tab w:val="left" w:pos="4706"/>
              </w:tabs>
              <w:spacing w:after="0" w:line="240" w:lineRule="exact"/>
              <w:ind w:left="-567" w:firstLine="425"/>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0,05</w:t>
            </w:r>
          </w:p>
        </w:tc>
      </w:tr>
      <w:tr w:rsidR="00371111" w:rsidRPr="00371111" w:rsidTr="00BD0D33">
        <w:trPr>
          <w:trHeight w:hRule="exact" w:val="389"/>
        </w:trPr>
        <w:tc>
          <w:tcPr>
            <w:tcW w:w="5160" w:type="dxa"/>
            <w:tcBorders>
              <w:top w:val="single" w:sz="4" w:space="0" w:color="auto"/>
              <w:left w:val="single" w:sz="4" w:space="0" w:color="auto"/>
              <w:bottom w:val="single" w:sz="4" w:space="0" w:color="auto"/>
              <w:right w:val="nil"/>
            </w:tcBorders>
            <w:shd w:val="clear" w:color="auto" w:fill="FFFFFF"/>
          </w:tcPr>
          <w:p w:rsidR="00371111" w:rsidRPr="00371111" w:rsidRDefault="00371111" w:rsidP="00371111">
            <w:pPr>
              <w:widowControl w:val="0"/>
              <w:tabs>
                <w:tab w:val="left" w:pos="0"/>
                <w:tab w:val="left" w:pos="4706"/>
              </w:tabs>
              <w:spacing w:after="0" w:line="240" w:lineRule="exact"/>
              <w:ind w:firstLine="840"/>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иные нагрудные знаки</w:t>
            </w:r>
          </w:p>
        </w:tc>
        <w:tc>
          <w:tcPr>
            <w:tcW w:w="4560" w:type="dxa"/>
            <w:tcBorders>
              <w:top w:val="single" w:sz="4" w:space="0" w:color="auto"/>
              <w:left w:val="single" w:sz="4" w:space="0" w:color="auto"/>
              <w:bottom w:val="single" w:sz="4" w:space="0" w:color="auto"/>
              <w:right w:val="single" w:sz="4" w:space="0" w:color="auto"/>
            </w:tcBorders>
            <w:shd w:val="clear" w:color="auto" w:fill="FFFFFF"/>
          </w:tcPr>
          <w:p w:rsidR="00371111" w:rsidRPr="00371111" w:rsidRDefault="00371111" w:rsidP="00371111">
            <w:pPr>
              <w:widowControl w:val="0"/>
              <w:tabs>
                <w:tab w:val="left" w:pos="-567"/>
                <w:tab w:val="left" w:pos="4706"/>
              </w:tabs>
              <w:spacing w:after="0" w:line="240" w:lineRule="exact"/>
              <w:ind w:left="-567" w:firstLine="425"/>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0,05</w:t>
            </w:r>
          </w:p>
        </w:tc>
      </w:tr>
    </w:tbl>
    <w:p w:rsidR="00371111" w:rsidRPr="00371111" w:rsidRDefault="00371111" w:rsidP="00371111">
      <w:pPr>
        <w:widowControl w:val="0"/>
        <w:tabs>
          <w:tab w:val="left" w:pos="0"/>
          <w:tab w:val="left" w:pos="4706"/>
        </w:tabs>
        <w:spacing w:after="0" w:line="360" w:lineRule="auto"/>
        <w:ind w:right="120" w:firstLine="840"/>
        <w:jc w:val="both"/>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При наличии нескольких оснований для установления коэффициента за государственные награды (ордена, медали, знаки, почетные звания, спортивные звания, почетные грамоты) РФ, СССР, Украины, РСФСР, за награды и почетные звания Республики Крым, за ведомственные знаки отличия в труде РФ, СССР, Украины, РСФСР коэффициент устанавливается по одному из оснований в максимальном размере.</w:t>
      </w:r>
    </w:p>
    <w:p w:rsidR="00371111" w:rsidRPr="00371111" w:rsidRDefault="00371111" w:rsidP="00371111">
      <w:pPr>
        <w:widowControl w:val="0"/>
        <w:tabs>
          <w:tab w:val="left" w:pos="0"/>
          <w:tab w:val="left" w:pos="720"/>
        </w:tabs>
        <w:spacing w:after="0" w:line="360" w:lineRule="auto"/>
        <w:ind w:right="120" w:firstLine="840"/>
        <w:jc w:val="both"/>
        <w:rPr>
          <w:rFonts w:ascii="Times New Roman" w:eastAsia="Times New Roman" w:hAnsi="Times New Roman" w:cs="Times New Roman"/>
          <w:color w:val="000000"/>
          <w:sz w:val="24"/>
          <w:szCs w:val="24"/>
          <w:shd w:val="clear" w:color="auto" w:fill="FFFFFF"/>
          <w:lang w:eastAsia="ru-RU"/>
        </w:rPr>
      </w:pPr>
      <w:r w:rsidRPr="00371111">
        <w:rPr>
          <w:rFonts w:ascii="Times New Roman" w:eastAsia="Times New Roman" w:hAnsi="Times New Roman" w:cs="Times New Roman"/>
          <w:color w:val="000000"/>
          <w:sz w:val="24"/>
          <w:szCs w:val="24"/>
          <w:shd w:val="clear" w:color="auto" w:fill="FFFFFF"/>
          <w:lang w:eastAsia="ru-RU"/>
        </w:rPr>
        <w:t xml:space="preserve">2.8. Коэффициент масштаба управления устанавливается на основе отнесения учреждения к группе по оплате труда, в соответствии </w:t>
      </w:r>
      <w:r w:rsidRPr="00371111">
        <w:rPr>
          <w:rFonts w:ascii="Times New Roman" w:eastAsia="Times New Roman" w:hAnsi="Times New Roman" w:cs="Times New Roman"/>
          <w:sz w:val="24"/>
          <w:szCs w:val="24"/>
          <w:shd w:val="clear" w:color="auto" w:fill="FFFFFF"/>
          <w:lang w:eastAsia="ru-RU"/>
        </w:rPr>
        <w:t>с приказом</w:t>
      </w:r>
      <w:r w:rsidRPr="00371111">
        <w:rPr>
          <w:rFonts w:ascii="Times New Roman" w:eastAsia="Times New Roman" w:hAnsi="Times New Roman" w:cs="Times New Roman"/>
          <w:color w:val="000000"/>
          <w:sz w:val="24"/>
          <w:szCs w:val="24"/>
          <w:shd w:val="clear" w:color="auto" w:fill="FFFFFF"/>
          <w:lang w:eastAsia="ru-RU"/>
        </w:rPr>
        <w:t xml:space="preserve"> </w:t>
      </w:r>
      <w:proofErr w:type="gramStart"/>
      <w:r w:rsidRPr="00371111">
        <w:rPr>
          <w:rFonts w:ascii="Times New Roman" w:eastAsia="Times New Roman" w:hAnsi="Times New Roman" w:cs="Times New Roman"/>
          <w:color w:val="000000"/>
          <w:sz w:val="24"/>
          <w:szCs w:val="24"/>
          <w:shd w:val="clear" w:color="auto" w:fill="FFFFFF"/>
          <w:lang w:eastAsia="ru-RU"/>
        </w:rPr>
        <w:t>управления образования администрации Симферопольского района Республики</w:t>
      </w:r>
      <w:proofErr w:type="gramEnd"/>
      <w:r w:rsidRPr="00371111">
        <w:rPr>
          <w:rFonts w:ascii="Times New Roman" w:eastAsia="Times New Roman" w:hAnsi="Times New Roman" w:cs="Times New Roman"/>
          <w:color w:val="000000"/>
          <w:sz w:val="24"/>
          <w:szCs w:val="24"/>
          <w:shd w:val="clear" w:color="auto" w:fill="FFFFFF"/>
          <w:lang w:eastAsia="ru-RU"/>
        </w:rPr>
        <w:t xml:space="preserve"> Крым.</w:t>
      </w:r>
    </w:p>
    <w:p w:rsidR="00371111" w:rsidRPr="00371111" w:rsidRDefault="00371111" w:rsidP="00371111">
      <w:pPr>
        <w:widowControl w:val="0"/>
        <w:tabs>
          <w:tab w:val="left" w:pos="0"/>
          <w:tab w:val="left" w:pos="720"/>
        </w:tabs>
        <w:spacing w:after="0" w:line="360" w:lineRule="auto"/>
        <w:ind w:right="120" w:firstLine="840"/>
        <w:jc w:val="both"/>
        <w:rPr>
          <w:rFonts w:ascii="Times New Roman" w:eastAsia="Times New Roman" w:hAnsi="Times New Roman" w:cs="Times New Roman"/>
          <w:color w:val="000000"/>
          <w:sz w:val="24"/>
          <w:szCs w:val="24"/>
          <w:shd w:val="clear" w:color="auto" w:fill="FFFFFF"/>
          <w:lang w:eastAsia="ru-RU"/>
        </w:rPr>
      </w:pPr>
      <w:r w:rsidRPr="00371111">
        <w:rPr>
          <w:rFonts w:ascii="Times New Roman" w:eastAsia="Times New Roman" w:hAnsi="Times New Roman" w:cs="Times New Roman"/>
          <w:color w:val="000000"/>
          <w:sz w:val="24"/>
          <w:szCs w:val="24"/>
          <w:shd w:val="clear" w:color="auto" w:fill="FFFFFF"/>
          <w:lang w:eastAsia="ru-RU"/>
        </w:rPr>
        <w:t xml:space="preserve"> Группа по оплате труда руководителей определяется не чаще одного раза в год в порядке, утвержденном приказом управления образования администрации Симферопольского района, на основании соответствующих документов, подтверждающих наличие указанных объемов работы учреждения (таблица 6).</w:t>
      </w:r>
    </w:p>
    <w:p w:rsidR="00371111" w:rsidRPr="00371111" w:rsidRDefault="00371111" w:rsidP="00371111">
      <w:pPr>
        <w:suppressAutoHyphens/>
        <w:spacing w:after="0" w:line="360" w:lineRule="auto"/>
        <w:ind w:firstLine="708"/>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Группа по оплате труда для вновь открываемых образовательных учреждений устанавливается исходя из плановых (проектных) показателей, но не более чем на 2 года.</w:t>
      </w:r>
    </w:p>
    <w:p w:rsidR="00371111" w:rsidRPr="00371111" w:rsidRDefault="00371111" w:rsidP="00371111">
      <w:pPr>
        <w:suppressAutoHyphens/>
        <w:spacing w:after="0" w:line="36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 xml:space="preserve">При наличии других показателей, не предусмотренных в установленном порядке определения объемных показателей, но значительно увеличивающих объём и сложность </w:t>
      </w:r>
      <w:r w:rsidRPr="00371111">
        <w:rPr>
          <w:rFonts w:ascii="Times New Roman" w:eastAsia="Times New Roman" w:hAnsi="Times New Roman" w:cs="Times New Roman"/>
          <w:sz w:val="24"/>
          <w:szCs w:val="24"/>
          <w:lang w:eastAsia="ar-SA"/>
        </w:rPr>
        <w:lastRenderedPageBreak/>
        <w:t xml:space="preserve">работы в учреждении, суммарное количество баллов может быть увеличено Управлением образования администрации Симферопольского района  за каждый дополнительный показатель до 20 баллов. </w:t>
      </w:r>
    </w:p>
    <w:p w:rsidR="00371111" w:rsidRPr="00371111" w:rsidRDefault="00371111" w:rsidP="00371111">
      <w:pPr>
        <w:suppressAutoHyphens/>
        <w:spacing w:after="0" w:line="360" w:lineRule="auto"/>
        <w:ind w:firstLine="708"/>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 xml:space="preserve">При установлении группы по оплате труда руководящих работников контингент обучающихся (воспитанников) образовательных учреждений </w:t>
      </w:r>
      <w:r w:rsidRPr="00371111">
        <w:rPr>
          <w:rFonts w:ascii="Times New Roman" w:eastAsia="Times New Roman" w:hAnsi="Times New Roman" w:cs="Times New Roman"/>
          <w:b/>
          <w:sz w:val="24"/>
          <w:szCs w:val="24"/>
          <w:lang w:eastAsia="ar-SA"/>
        </w:rPr>
        <w:t>определяется:</w:t>
      </w:r>
      <w:r w:rsidRPr="00371111">
        <w:rPr>
          <w:rFonts w:ascii="Times New Roman" w:eastAsia="Times New Roman" w:hAnsi="Times New Roman" w:cs="Times New Roman"/>
          <w:sz w:val="24"/>
          <w:szCs w:val="24"/>
          <w:lang w:eastAsia="ar-SA"/>
        </w:rPr>
        <w:t xml:space="preserve"> </w:t>
      </w:r>
    </w:p>
    <w:p w:rsidR="00371111" w:rsidRPr="00371111" w:rsidRDefault="00371111" w:rsidP="00371111">
      <w:pPr>
        <w:suppressAutoHyphens/>
        <w:spacing w:after="0" w:line="36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 xml:space="preserve">   - по общеобразовательным учреждениям - по списочному составу на  начало учебного года;</w:t>
      </w:r>
    </w:p>
    <w:p w:rsidR="00371111" w:rsidRPr="00371111" w:rsidRDefault="00371111" w:rsidP="00371111">
      <w:pPr>
        <w:suppressAutoHyphens/>
        <w:spacing w:after="0" w:line="36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 xml:space="preserve">   - по учреждениям дополнительного образования детей, в т. ч. спортивной направленности, - по списочному составу постоянно обучающихся на 1января. </w:t>
      </w:r>
      <w:proofErr w:type="gramStart"/>
      <w:r w:rsidRPr="00371111">
        <w:rPr>
          <w:rFonts w:ascii="Times New Roman" w:eastAsia="Times New Roman" w:hAnsi="Times New Roman" w:cs="Times New Roman"/>
          <w:sz w:val="24"/>
          <w:szCs w:val="24"/>
          <w:lang w:eastAsia="ar-SA"/>
        </w:rPr>
        <w:t>При этом в списочном составе обучающихся в учреждениях дополнительного образования детей, занимающиеся в нескольких кружках, секциях, группах учитываются один раз.</w:t>
      </w:r>
      <w:proofErr w:type="gramEnd"/>
    </w:p>
    <w:p w:rsidR="00371111" w:rsidRPr="00371111" w:rsidRDefault="00371111" w:rsidP="00371111">
      <w:pPr>
        <w:suppressAutoHyphens/>
        <w:spacing w:after="0" w:line="360" w:lineRule="auto"/>
        <w:ind w:firstLine="708"/>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Участники спортивных и других массовых мероприятий (для ДЮСШ) учитываются в среднегодовом исчислении: путем умножения общего количества участников с различными сроками проведения мероприятий на количество мероприятий и деление суммы произведений на 365.</w:t>
      </w:r>
    </w:p>
    <w:p w:rsidR="00371111" w:rsidRPr="00371111" w:rsidRDefault="00371111" w:rsidP="00371111">
      <w:pPr>
        <w:suppressAutoHyphens/>
        <w:spacing w:after="0" w:line="36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ab/>
        <w:t xml:space="preserve">Например, в течение предыдущего года проведено массовых и экскурсионно-туристских мероприятий: 5 однодневных по 800 чел., </w:t>
      </w:r>
    </w:p>
    <w:p w:rsidR="00371111" w:rsidRPr="00371111" w:rsidRDefault="00371111" w:rsidP="00371111">
      <w:pPr>
        <w:suppressAutoHyphens/>
        <w:spacing w:after="0" w:line="36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3 однодневных по 200 чел., 10 двухдневных по 50 чел., 3 однодневных по 200 чел., 2 четырехдневных по 400 чел. Среднегодовое количество участников составит:</w:t>
      </w:r>
    </w:p>
    <w:p w:rsidR="00371111" w:rsidRPr="00371111" w:rsidRDefault="00371111" w:rsidP="00371111">
      <w:pPr>
        <w:suppressAutoHyphens/>
        <w:spacing w:after="0" w:line="36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 xml:space="preserve"> ((800х5)+(200х3)+(50х10х2)+(200х3)+(400х2х4))= 25,7</w:t>
      </w:r>
    </w:p>
    <w:p w:rsidR="00371111" w:rsidRPr="00371111" w:rsidRDefault="00371111" w:rsidP="00371111">
      <w:pPr>
        <w:suppressAutoHyphens/>
        <w:spacing w:after="0" w:line="360" w:lineRule="auto"/>
        <w:ind w:firstLine="708"/>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 xml:space="preserve">Для определения суммы баллов за количество групп в дошкольных образовательных учреждениях принимается во внимание их расчетное количество, определяемое путем деления списочного состава воспитанников по состоянию на 1 сентября на установленную предельную наполняемость групп. </w:t>
      </w:r>
    </w:p>
    <w:p w:rsidR="00371111" w:rsidRPr="00371111" w:rsidRDefault="00371111" w:rsidP="00371111">
      <w:pPr>
        <w:suppressAutoHyphens/>
        <w:spacing w:after="0" w:line="360" w:lineRule="auto"/>
        <w:jc w:val="both"/>
        <w:rPr>
          <w:rFonts w:ascii="Times New Roman" w:eastAsia="Times New Roman" w:hAnsi="Times New Roman" w:cs="Times New Roman"/>
          <w:sz w:val="26"/>
          <w:szCs w:val="26"/>
          <w:shd w:val="clear" w:color="auto" w:fill="FFFFFF"/>
          <w:lang w:eastAsia="ru-RU"/>
        </w:rPr>
      </w:pPr>
      <w:r w:rsidRPr="00371111">
        <w:rPr>
          <w:rFonts w:ascii="Times New Roman" w:eastAsia="Times New Roman" w:hAnsi="Times New Roman" w:cs="Times New Roman"/>
          <w:sz w:val="24"/>
          <w:szCs w:val="24"/>
          <w:lang w:eastAsia="ar-SA"/>
        </w:rPr>
        <w:tab/>
      </w:r>
      <w:r w:rsidRPr="00371111">
        <w:rPr>
          <w:rFonts w:ascii="Times New Roman" w:eastAsia="Times New Roman" w:hAnsi="Times New Roman" w:cs="Times New Roman"/>
          <w:color w:val="000000"/>
          <w:sz w:val="26"/>
          <w:szCs w:val="26"/>
          <w:shd w:val="clear" w:color="auto" w:fill="FFFFFF"/>
          <w:lang w:eastAsia="ru-RU"/>
        </w:rPr>
        <w:t xml:space="preserve">Отнесение образовательных организаций к одной из 4-х групп по оплате труда осуществляется в зависимости от объемных показателей деятельности образовательных учреждений, характеризующих  масштаб руководства: численность работников, количество обучающихся, сменность работы, превышение плановой (проектной) наполняемости и другие показатели, значительно осложняющие работу по руководству учреждения. </w:t>
      </w:r>
    </w:p>
    <w:p w:rsidR="00371111" w:rsidRPr="00371111" w:rsidRDefault="00371111" w:rsidP="00371111">
      <w:pPr>
        <w:widowControl w:val="0"/>
        <w:tabs>
          <w:tab w:val="left" w:pos="0"/>
          <w:tab w:val="left" w:pos="720"/>
        </w:tabs>
        <w:spacing w:after="0" w:line="360" w:lineRule="auto"/>
        <w:ind w:right="120" w:firstLine="840"/>
        <w:jc w:val="both"/>
        <w:rPr>
          <w:rFonts w:ascii="Times New Roman" w:eastAsia="Times New Roman" w:hAnsi="Times New Roman" w:cs="Times New Roman"/>
          <w:color w:val="000000"/>
          <w:sz w:val="24"/>
          <w:szCs w:val="24"/>
          <w:shd w:val="clear" w:color="auto" w:fill="FFFFFF"/>
          <w:lang w:eastAsia="ru-RU"/>
        </w:rPr>
      </w:pPr>
      <w:r w:rsidRPr="00371111">
        <w:rPr>
          <w:rFonts w:ascii="Times New Roman" w:eastAsia="Times New Roman" w:hAnsi="Times New Roman" w:cs="Times New Roman"/>
          <w:color w:val="000000"/>
          <w:sz w:val="24"/>
          <w:szCs w:val="24"/>
          <w:shd w:val="clear" w:color="auto" w:fill="FFFFFF"/>
          <w:lang w:eastAsia="ru-RU"/>
        </w:rPr>
        <w:t>Объемные показатели, характеризующие масштаб управления образовательными учреждениями и порядок отнесения к группам по оплате труда образовательных учреждений Симферопольского района, утверждаются приказом управления образования Симферопольского района.</w:t>
      </w:r>
    </w:p>
    <w:p w:rsidR="00371111" w:rsidRPr="00371111" w:rsidRDefault="00371111" w:rsidP="00371111">
      <w:pPr>
        <w:widowControl w:val="0"/>
        <w:tabs>
          <w:tab w:val="left" w:pos="0"/>
          <w:tab w:val="left" w:pos="720"/>
        </w:tabs>
        <w:spacing w:after="0" w:line="360" w:lineRule="auto"/>
        <w:ind w:right="120" w:firstLine="840"/>
        <w:jc w:val="both"/>
        <w:rPr>
          <w:rFonts w:ascii="Times New Roman" w:eastAsia="Times New Roman" w:hAnsi="Times New Roman" w:cs="Times New Roman"/>
          <w:sz w:val="24"/>
          <w:szCs w:val="24"/>
          <w:lang w:eastAsia="ru-RU"/>
        </w:rPr>
      </w:pPr>
      <w:r w:rsidRPr="00371111">
        <w:rPr>
          <w:rFonts w:ascii="Times New Roman" w:eastAsia="Times New Roman" w:hAnsi="Times New Roman" w:cs="Times New Roman"/>
          <w:sz w:val="24"/>
          <w:szCs w:val="24"/>
          <w:lang w:eastAsia="ru-RU"/>
        </w:rPr>
        <w:t xml:space="preserve">Учреждения относятся к І, ІІ, ІІІ, ІV группам по оплате труда по сумме баллов, </w:t>
      </w:r>
      <w:r w:rsidRPr="00371111">
        <w:rPr>
          <w:rFonts w:ascii="Times New Roman" w:eastAsia="Times New Roman" w:hAnsi="Times New Roman" w:cs="Times New Roman"/>
          <w:sz w:val="24"/>
          <w:szCs w:val="24"/>
          <w:lang w:eastAsia="ru-RU"/>
        </w:rPr>
        <w:lastRenderedPageBreak/>
        <w:t xml:space="preserve">определенных на основе указанных выше показателей деятельности.                                                                                                                      </w:t>
      </w:r>
    </w:p>
    <w:p w:rsidR="00371111" w:rsidRPr="00371111" w:rsidRDefault="00371111" w:rsidP="00371111">
      <w:pPr>
        <w:widowControl w:val="0"/>
        <w:tabs>
          <w:tab w:val="left" w:pos="0"/>
          <w:tab w:val="left" w:pos="720"/>
        </w:tabs>
        <w:spacing w:after="0" w:line="360" w:lineRule="auto"/>
        <w:ind w:right="120" w:firstLine="840"/>
        <w:jc w:val="both"/>
        <w:rPr>
          <w:rFonts w:ascii="Times New Roman" w:eastAsia="Times New Roman" w:hAnsi="Times New Roman" w:cs="Times New Roman"/>
          <w:sz w:val="24"/>
          <w:szCs w:val="24"/>
          <w:lang w:eastAsia="ru-RU"/>
        </w:rPr>
      </w:pPr>
      <w:r w:rsidRPr="00371111">
        <w:rPr>
          <w:rFonts w:ascii="Times New Roman" w:eastAsia="Times New Roman" w:hAnsi="Times New Roman" w:cs="Times New Roman"/>
          <w:sz w:val="24"/>
          <w:szCs w:val="24"/>
          <w:lang w:eastAsia="ru-RU"/>
        </w:rPr>
        <w:t xml:space="preserve">                                                                                                                                       Таблица 6</w:t>
      </w:r>
    </w:p>
    <w:p w:rsidR="00371111" w:rsidRPr="00371111" w:rsidRDefault="00371111" w:rsidP="00371111">
      <w:pPr>
        <w:suppressAutoHyphens/>
        <w:spacing w:after="0" w:line="240" w:lineRule="auto"/>
        <w:jc w:val="both"/>
        <w:rPr>
          <w:rFonts w:ascii="Times New Roman" w:eastAsia="Times New Roman" w:hAnsi="Times New Roman" w:cs="Times New Roman"/>
          <w:b/>
          <w:sz w:val="24"/>
          <w:szCs w:val="24"/>
          <w:lang w:eastAsia="ar-SA"/>
        </w:rPr>
      </w:pPr>
      <w:r w:rsidRPr="00371111">
        <w:rPr>
          <w:rFonts w:ascii="Times New Roman" w:eastAsia="Times New Roman" w:hAnsi="Times New Roman" w:cs="Times New Roman"/>
          <w:b/>
          <w:sz w:val="24"/>
          <w:szCs w:val="24"/>
          <w:lang w:eastAsia="ar-SA"/>
        </w:rPr>
        <w:t>Объём деятельности каждого образовательного учреждения при определении группы по оплате труда оценивается в баллах по следующим показателям:</w:t>
      </w:r>
    </w:p>
    <w:p w:rsidR="00371111" w:rsidRPr="00371111" w:rsidRDefault="00371111" w:rsidP="00371111">
      <w:pPr>
        <w:suppressAutoHyphens/>
        <w:spacing w:after="0" w:line="240" w:lineRule="auto"/>
        <w:rPr>
          <w:rFonts w:ascii="Times New Roman" w:eastAsia="Times New Roman" w:hAnsi="Times New Roman" w:cs="Times New Roman"/>
          <w:sz w:val="24"/>
          <w:szCs w:val="24"/>
          <w:lang w:eastAsia="ar-SA"/>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350"/>
        <w:gridCol w:w="3047"/>
        <w:gridCol w:w="1706"/>
      </w:tblGrid>
      <w:tr w:rsidR="00371111" w:rsidRPr="00371111" w:rsidTr="00BD0D33">
        <w:tc>
          <w:tcPr>
            <w:tcW w:w="720"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w:t>
            </w:r>
          </w:p>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proofErr w:type="gramStart"/>
            <w:r w:rsidRPr="00371111">
              <w:rPr>
                <w:rFonts w:ascii="Times New Roman" w:eastAsia="Times New Roman" w:hAnsi="Times New Roman" w:cs="Times New Roman"/>
                <w:sz w:val="24"/>
                <w:szCs w:val="24"/>
                <w:lang w:eastAsia="ar-SA"/>
              </w:rPr>
              <w:t>п</w:t>
            </w:r>
            <w:proofErr w:type="gramEnd"/>
            <w:r w:rsidRPr="00371111">
              <w:rPr>
                <w:rFonts w:ascii="Times New Roman" w:eastAsia="Times New Roman" w:hAnsi="Times New Roman" w:cs="Times New Roman"/>
                <w:sz w:val="24"/>
                <w:szCs w:val="24"/>
                <w:lang w:eastAsia="ar-SA"/>
              </w:rPr>
              <w:t>/п</w:t>
            </w:r>
          </w:p>
        </w:tc>
        <w:tc>
          <w:tcPr>
            <w:tcW w:w="4350"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Показатели</w:t>
            </w:r>
          </w:p>
        </w:tc>
        <w:tc>
          <w:tcPr>
            <w:tcW w:w="3047"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Условия</w:t>
            </w:r>
          </w:p>
        </w:tc>
        <w:tc>
          <w:tcPr>
            <w:tcW w:w="1706"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 xml:space="preserve">Количество баллов </w:t>
            </w:r>
          </w:p>
        </w:tc>
      </w:tr>
      <w:tr w:rsidR="00371111" w:rsidRPr="00371111" w:rsidTr="00BD0D33">
        <w:tc>
          <w:tcPr>
            <w:tcW w:w="720"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1</w:t>
            </w:r>
          </w:p>
        </w:tc>
        <w:tc>
          <w:tcPr>
            <w:tcW w:w="4350"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2</w:t>
            </w:r>
          </w:p>
        </w:tc>
        <w:tc>
          <w:tcPr>
            <w:tcW w:w="3047"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3</w:t>
            </w:r>
          </w:p>
        </w:tc>
        <w:tc>
          <w:tcPr>
            <w:tcW w:w="1706"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4</w:t>
            </w:r>
          </w:p>
        </w:tc>
      </w:tr>
      <w:tr w:rsidR="00371111" w:rsidRPr="00371111" w:rsidTr="00BD0D33">
        <w:trPr>
          <w:trHeight w:val="242"/>
        </w:trPr>
        <w:tc>
          <w:tcPr>
            <w:tcW w:w="720"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1</w:t>
            </w:r>
          </w:p>
        </w:tc>
        <w:tc>
          <w:tcPr>
            <w:tcW w:w="4350"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proofErr w:type="gramStart"/>
            <w:r w:rsidRPr="00371111">
              <w:rPr>
                <w:rFonts w:ascii="Times New Roman" w:eastAsia="Times New Roman" w:hAnsi="Times New Roman" w:cs="Times New Roman"/>
                <w:sz w:val="24"/>
                <w:szCs w:val="24"/>
                <w:lang w:eastAsia="ar-SA"/>
              </w:rPr>
              <w:t xml:space="preserve">Количество обучающихся  в образовательных учреждениях </w:t>
            </w:r>
            <w:proofErr w:type="gramEnd"/>
          </w:p>
        </w:tc>
        <w:tc>
          <w:tcPr>
            <w:tcW w:w="3047"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из расчета за каждого обучающегося (воспитанника)</w:t>
            </w:r>
          </w:p>
        </w:tc>
        <w:tc>
          <w:tcPr>
            <w:tcW w:w="1706"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0,3</w:t>
            </w:r>
          </w:p>
        </w:tc>
      </w:tr>
      <w:tr w:rsidR="00371111" w:rsidRPr="00371111" w:rsidTr="00BD0D33">
        <w:trPr>
          <w:trHeight w:val="242"/>
        </w:trPr>
        <w:tc>
          <w:tcPr>
            <w:tcW w:w="720"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2</w:t>
            </w:r>
          </w:p>
        </w:tc>
        <w:tc>
          <w:tcPr>
            <w:tcW w:w="4350"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Количество групп в дошкольных учреждениях</w:t>
            </w:r>
          </w:p>
        </w:tc>
        <w:tc>
          <w:tcPr>
            <w:tcW w:w="3047"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из расчета за группу</w:t>
            </w:r>
          </w:p>
        </w:tc>
        <w:tc>
          <w:tcPr>
            <w:tcW w:w="1706"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10</w:t>
            </w:r>
          </w:p>
        </w:tc>
      </w:tr>
      <w:tr w:rsidR="00371111" w:rsidRPr="00371111" w:rsidTr="00BD0D33">
        <w:trPr>
          <w:trHeight w:val="242"/>
        </w:trPr>
        <w:tc>
          <w:tcPr>
            <w:tcW w:w="720"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3</w:t>
            </w:r>
          </w:p>
        </w:tc>
        <w:tc>
          <w:tcPr>
            <w:tcW w:w="4350"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Количество обучающихся в учреждениях дополнительного образования детей</w:t>
            </w:r>
          </w:p>
        </w:tc>
        <w:tc>
          <w:tcPr>
            <w:tcW w:w="3047"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из расчета за каждого обучающегося (воспитанника)</w:t>
            </w:r>
          </w:p>
        </w:tc>
        <w:tc>
          <w:tcPr>
            <w:tcW w:w="1706"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0,3</w:t>
            </w:r>
          </w:p>
        </w:tc>
      </w:tr>
      <w:tr w:rsidR="00371111" w:rsidRPr="00371111" w:rsidTr="00BD0D33">
        <w:tc>
          <w:tcPr>
            <w:tcW w:w="720"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4</w:t>
            </w:r>
          </w:p>
        </w:tc>
        <w:tc>
          <w:tcPr>
            <w:tcW w:w="4350"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 xml:space="preserve">Превышение плановой (проектной) наполняемости по классам (группам) или по количеству в общеобразовательных учреждениях </w:t>
            </w:r>
          </w:p>
        </w:tc>
        <w:tc>
          <w:tcPr>
            <w:tcW w:w="3047"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за каждые 50 человек или 2 класса (группы)</w:t>
            </w:r>
          </w:p>
        </w:tc>
        <w:tc>
          <w:tcPr>
            <w:tcW w:w="1706"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15</w:t>
            </w:r>
          </w:p>
        </w:tc>
      </w:tr>
      <w:tr w:rsidR="00371111" w:rsidRPr="00371111" w:rsidTr="00BD0D33">
        <w:tc>
          <w:tcPr>
            <w:tcW w:w="720"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 xml:space="preserve">5   </w:t>
            </w:r>
          </w:p>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p>
        </w:tc>
        <w:tc>
          <w:tcPr>
            <w:tcW w:w="4350"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 xml:space="preserve">Количество работников в образовательных учреждениях </w:t>
            </w:r>
          </w:p>
        </w:tc>
        <w:tc>
          <w:tcPr>
            <w:tcW w:w="3047"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за каждого работающего</w:t>
            </w:r>
          </w:p>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дополнительно за каждого работника, имеющего: первую квалификационную категорию</w:t>
            </w:r>
          </w:p>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 xml:space="preserve"> высшую квалификационную категорию</w:t>
            </w:r>
          </w:p>
        </w:tc>
        <w:tc>
          <w:tcPr>
            <w:tcW w:w="1706" w:type="dxa"/>
          </w:tcPr>
          <w:p w:rsidR="00371111" w:rsidRPr="00371111" w:rsidRDefault="00371111" w:rsidP="00371111">
            <w:pPr>
              <w:suppressAutoHyphens/>
              <w:spacing w:after="0" w:line="240" w:lineRule="auto"/>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1</w:t>
            </w:r>
          </w:p>
          <w:p w:rsidR="00371111" w:rsidRPr="00371111" w:rsidRDefault="00371111" w:rsidP="00371111">
            <w:pPr>
              <w:suppressAutoHyphens/>
              <w:spacing w:after="0" w:line="240" w:lineRule="auto"/>
              <w:rPr>
                <w:rFonts w:ascii="Times New Roman" w:eastAsia="Times New Roman" w:hAnsi="Times New Roman" w:cs="Times New Roman"/>
                <w:sz w:val="24"/>
                <w:szCs w:val="24"/>
                <w:lang w:val="en-US" w:eastAsia="ar-SA"/>
              </w:rPr>
            </w:pPr>
          </w:p>
          <w:p w:rsidR="00371111" w:rsidRPr="00371111" w:rsidRDefault="00371111" w:rsidP="00371111">
            <w:pPr>
              <w:suppressAutoHyphens/>
              <w:spacing w:after="0" w:line="240" w:lineRule="auto"/>
              <w:rPr>
                <w:rFonts w:ascii="Times New Roman" w:eastAsia="Times New Roman" w:hAnsi="Times New Roman" w:cs="Times New Roman"/>
                <w:sz w:val="24"/>
                <w:szCs w:val="24"/>
                <w:lang w:eastAsia="ar-SA"/>
              </w:rPr>
            </w:pPr>
          </w:p>
          <w:p w:rsidR="00371111" w:rsidRPr="00371111" w:rsidRDefault="00371111" w:rsidP="00371111">
            <w:pPr>
              <w:suppressAutoHyphens/>
              <w:spacing w:after="0" w:line="240" w:lineRule="auto"/>
              <w:rPr>
                <w:rFonts w:ascii="Times New Roman" w:eastAsia="Times New Roman" w:hAnsi="Times New Roman" w:cs="Times New Roman"/>
                <w:sz w:val="24"/>
                <w:szCs w:val="24"/>
                <w:lang w:eastAsia="ar-SA"/>
              </w:rPr>
            </w:pPr>
          </w:p>
          <w:p w:rsidR="00371111" w:rsidRPr="00371111" w:rsidRDefault="00371111" w:rsidP="00371111">
            <w:pPr>
              <w:suppressAutoHyphens/>
              <w:spacing w:after="0" w:line="240" w:lineRule="auto"/>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0,5</w:t>
            </w:r>
          </w:p>
          <w:p w:rsidR="00371111" w:rsidRPr="00371111" w:rsidRDefault="00371111" w:rsidP="00371111">
            <w:pPr>
              <w:suppressAutoHyphens/>
              <w:spacing w:after="0" w:line="240" w:lineRule="auto"/>
              <w:rPr>
                <w:rFonts w:ascii="Times New Roman" w:eastAsia="Times New Roman" w:hAnsi="Times New Roman" w:cs="Times New Roman"/>
                <w:sz w:val="24"/>
                <w:szCs w:val="24"/>
                <w:lang w:eastAsia="ar-SA"/>
              </w:rPr>
            </w:pPr>
          </w:p>
          <w:p w:rsidR="00371111" w:rsidRPr="00371111" w:rsidRDefault="00371111" w:rsidP="00371111">
            <w:pPr>
              <w:suppressAutoHyphens/>
              <w:spacing w:after="0" w:line="240" w:lineRule="auto"/>
              <w:rPr>
                <w:rFonts w:ascii="Times New Roman" w:eastAsia="Times New Roman" w:hAnsi="Times New Roman" w:cs="Times New Roman"/>
                <w:sz w:val="24"/>
                <w:szCs w:val="24"/>
                <w:lang w:eastAsia="ar-SA"/>
              </w:rPr>
            </w:pPr>
          </w:p>
          <w:p w:rsidR="00371111" w:rsidRPr="00371111" w:rsidRDefault="00371111" w:rsidP="00371111">
            <w:pPr>
              <w:suppressAutoHyphens/>
              <w:spacing w:after="0" w:line="240" w:lineRule="auto"/>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1</w:t>
            </w:r>
          </w:p>
        </w:tc>
      </w:tr>
      <w:tr w:rsidR="00371111" w:rsidRPr="00371111" w:rsidTr="00BD0D33">
        <w:tc>
          <w:tcPr>
            <w:tcW w:w="720"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6</w:t>
            </w:r>
          </w:p>
        </w:tc>
        <w:tc>
          <w:tcPr>
            <w:tcW w:w="4350"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Наличие групп продленного дня</w:t>
            </w:r>
          </w:p>
        </w:tc>
        <w:tc>
          <w:tcPr>
            <w:tcW w:w="3047"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охвачено 50% уч-ся (1-4 классов)</w:t>
            </w:r>
          </w:p>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30% уч-ся (1-4классов)</w:t>
            </w:r>
          </w:p>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менее 30%</w:t>
            </w:r>
          </w:p>
        </w:tc>
        <w:tc>
          <w:tcPr>
            <w:tcW w:w="1706"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 xml:space="preserve"> 20</w:t>
            </w:r>
          </w:p>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p>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15</w:t>
            </w:r>
          </w:p>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10</w:t>
            </w:r>
          </w:p>
        </w:tc>
      </w:tr>
      <w:tr w:rsidR="00371111" w:rsidRPr="00371111" w:rsidTr="00BD0D33">
        <w:tc>
          <w:tcPr>
            <w:tcW w:w="720"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7</w:t>
            </w:r>
          </w:p>
        </w:tc>
        <w:tc>
          <w:tcPr>
            <w:tcW w:w="4350"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proofErr w:type="gramStart"/>
            <w:r w:rsidRPr="00371111">
              <w:rPr>
                <w:rFonts w:ascii="Times New Roman" w:eastAsia="Times New Roman" w:hAnsi="Times New Roman" w:cs="Times New Roman"/>
                <w:sz w:val="24"/>
                <w:szCs w:val="24"/>
                <w:lang w:eastAsia="ar-SA"/>
              </w:rPr>
              <w:t>Круглосуточное пребывание обучающихся в дошкольных и др. образовательных учреждениях</w:t>
            </w:r>
            <w:proofErr w:type="gramEnd"/>
          </w:p>
        </w:tc>
        <w:tc>
          <w:tcPr>
            <w:tcW w:w="3047"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-за наличие до 4 гру</w:t>
            </w:r>
            <w:proofErr w:type="gramStart"/>
            <w:r w:rsidRPr="00371111">
              <w:rPr>
                <w:rFonts w:ascii="Times New Roman" w:eastAsia="Times New Roman" w:hAnsi="Times New Roman" w:cs="Times New Roman"/>
                <w:sz w:val="24"/>
                <w:szCs w:val="24"/>
                <w:lang w:eastAsia="ar-SA"/>
              </w:rPr>
              <w:t>пп с кр</w:t>
            </w:r>
            <w:proofErr w:type="gramEnd"/>
            <w:r w:rsidRPr="00371111">
              <w:rPr>
                <w:rFonts w:ascii="Times New Roman" w:eastAsia="Times New Roman" w:hAnsi="Times New Roman" w:cs="Times New Roman"/>
                <w:sz w:val="24"/>
                <w:szCs w:val="24"/>
                <w:lang w:eastAsia="ar-SA"/>
              </w:rPr>
              <w:t>углосуточным пребыванием;</w:t>
            </w:r>
          </w:p>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- 4 и более</w:t>
            </w:r>
          </w:p>
        </w:tc>
        <w:tc>
          <w:tcPr>
            <w:tcW w:w="1706"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до 10</w:t>
            </w:r>
          </w:p>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p>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p>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до 30</w:t>
            </w:r>
          </w:p>
        </w:tc>
      </w:tr>
      <w:tr w:rsidR="00371111" w:rsidRPr="00371111" w:rsidTr="00BD0D33">
        <w:tc>
          <w:tcPr>
            <w:tcW w:w="720"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8</w:t>
            </w:r>
          </w:p>
        </w:tc>
        <w:tc>
          <w:tcPr>
            <w:tcW w:w="4350"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Наличие филиалов,</w:t>
            </w:r>
            <w:r w:rsidRPr="00371111">
              <w:rPr>
                <w:rFonts w:ascii="Times New Roman" w:eastAsia="Times New Roman" w:hAnsi="Times New Roman" w:cs="Times New Roman"/>
                <w:sz w:val="24"/>
                <w:szCs w:val="24"/>
                <w:lang w:val="en-US" w:eastAsia="ar-SA"/>
              </w:rPr>
              <w:t xml:space="preserve"> </w:t>
            </w:r>
            <w:r w:rsidRPr="00371111">
              <w:rPr>
                <w:rFonts w:ascii="Times New Roman" w:eastAsia="Times New Roman" w:hAnsi="Times New Roman" w:cs="Times New Roman"/>
                <w:sz w:val="24"/>
                <w:szCs w:val="24"/>
                <w:lang w:eastAsia="ar-SA"/>
              </w:rPr>
              <w:t xml:space="preserve">УКП </w:t>
            </w:r>
          </w:p>
        </w:tc>
        <w:tc>
          <w:tcPr>
            <w:tcW w:w="3047"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за каждое указанное подразделение:</w:t>
            </w:r>
          </w:p>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 xml:space="preserve"> до 100 чел.</w:t>
            </w:r>
          </w:p>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от 100 до 200</w:t>
            </w:r>
          </w:p>
        </w:tc>
        <w:tc>
          <w:tcPr>
            <w:tcW w:w="1706"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p>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p>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до 20</w:t>
            </w:r>
          </w:p>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до 30</w:t>
            </w:r>
          </w:p>
        </w:tc>
      </w:tr>
      <w:tr w:rsidR="00371111" w:rsidRPr="00371111" w:rsidTr="00BD0D33">
        <w:tc>
          <w:tcPr>
            <w:tcW w:w="720"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9</w:t>
            </w:r>
          </w:p>
        </w:tc>
        <w:tc>
          <w:tcPr>
            <w:tcW w:w="4350"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 xml:space="preserve">Наличие обучающихся (воспитанников) с </w:t>
            </w:r>
            <w:proofErr w:type="gramStart"/>
            <w:r w:rsidRPr="00371111">
              <w:rPr>
                <w:rFonts w:ascii="Times New Roman" w:eastAsia="Times New Roman" w:hAnsi="Times New Roman" w:cs="Times New Roman"/>
                <w:sz w:val="24"/>
                <w:szCs w:val="24"/>
                <w:lang w:eastAsia="ar-SA"/>
              </w:rPr>
              <w:t>полным</w:t>
            </w:r>
            <w:proofErr w:type="gramEnd"/>
            <w:r w:rsidRPr="00371111">
              <w:rPr>
                <w:rFonts w:ascii="Times New Roman" w:eastAsia="Times New Roman" w:hAnsi="Times New Roman" w:cs="Times New Roman"/>
                <w:sz w:val="24"/>
                <w:szCs w:val="24"/>
                <w:lang w:eastAsia="ar-SA"/>
              </w:rPr>
              <w:t xml:space="preserve"> </w:t>
            </w:r>
            <w:proofErr w:type="spellStart"/>
            <w:r w:rsidRPr="00371111">
              <w:rPr>
                <w:rFonts w:ascii="Times New Roman" w:eastAsia="Times New Roman" w:hAnsi="Times New Roman" w:cs="Times New Roman"/>
                <w:sz w:val="24"/>
                <w:szCs w:val="24"/>
                <w:lang w:eastAsia="ar-SA"/>
              </w:rPr>
              <w:t>гособеспечением</w:t>
            </w:r>
            <w:proofErr w:type="spellEnd"/>
            <w:r w:rsidRPr="00371111">
              <w:rPr>
                <w:rFonts w:ascii="Times New Roman" w:eastAsia="Times New Roman" w:hAnsi="Times New Roman" w:cs="Times New Roman"/>
                <w:sz w:val="24"/>
                <w:szCs w:val="24"/>
                <w:lang w:eastAsia="ar-SA"/>
              </w:rPr>
              <w:t xml:space="preserve"> в образовательных учреждениях</w:t>
            </w:r>
          </w:p>
        </w:tc>
        <w:tc>
          <w:tcPr>
            <w:tcW w:w="3047"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из расчета: за каждого дополнительно</w:t>
            </w:r>
          </w:p>
        </w:tc>
        <w:tc>
          <w:tcPr>
            <w:tcW w:w="1706"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0,5</w:t>
            </w:r>
          </w:p>
        </w:tc>
      </w:tr>
      <w:tr w:rsidR="00371111" w:rsidRPr="00371111" w:rsidTr="00BD0D33">
        <w:tc>
          <w:tcPr>
            <w:tcW w:w="720"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10</w:t>
            </w:r>
          </w:p>
        </w:tc>
        <w:tc>
          <w:tcPr>
            <w:tcW w:w="4350"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Наличие в образовательных учреждениях спортивной направленности  (ДЮСШ и др.):</w:t>
            </w:r>
          </w:p>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 спортивно-оздоровительных групп и групп начальной подготовки;</w:t>
            </w:r>
          </w:p>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lastRenderedPageBreak/>
              <w:t>- учебно-тренировочных групп;</w:t>
            </w:r>
          </w:p>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p>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 групп спортивного совершенствования;</w:t>
            </w:r>
          </w:p>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 групп высшего спортивного мастерства</w:t>
            </w:r>
          </w:p>
        </w:tc>
        <w:tc>
          <w:tcPr>
            <w:tcW w:w="3047"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p>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p>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p>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-за каждую группу дополнительно</w:t>
            </w:r>
          </w:p>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p>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-за каждого обучающегося дополнительно</w:t>
            </w:r>
          </w:p>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p>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-за каждого обучающегося дополнительно</w:t>
            </w:r>
          </w:p>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-за каждого обучающегося дополнительно</w:t>
            </w:r>
          </w:p>
        </w:tc>
        <w:tc>
          <w:tcPr>
            <w:tcW w:w="1706"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p>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p>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p>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5</w:t>
            </w:r>
          </w:p>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p>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p>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0,5</w:t>
            </w:r>
          </w:p>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p>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2,5</w:t>
            </w:r>
          </w:p>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p>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4,5</w:t>
            </w:r>
          </w:p>
        </w:tc>
      </w:tr>
      <w:tr w:rsidR="00371111" w:rsidRPr="00371111" w:rsidTr="00BD0D33">
        <w:tc>
          <w:tcPr>
            <w:tcW w:w="720"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lastRenderedPageBreak/>
              <w:t>11</w:t>
            </w:r>
          </w:p>
        </w:tc>
        <w:tc>
          <w:tcPr>
            <w:tcW w:w="4350"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Наличие оборудованных и используемых в образовательном процессе компьютерных классов</w:t>
            </w:r>
          </w:p>
        </w:tc>
        <w:tc>
          <w:tcPr>
            <w:tcW w:w="3047"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за каждый класс</w:t>
            </w:r>
          </w:p>
        </w:tc>
        <w:tc>
          <w:tcPr>
            <w:tcW w:w="1706"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до 10</w:t>
            </w:r>
          </w:p>
        </w:tc>
      </w:tr>
      <w:tr w:rsidR="00371111" w:rsidRPr="00371111" w:rsidTr="00BD0D33">
        <w:tc>
          <w:tcPr>
            <w:tcW w:w="720"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12</w:t>
            </w:r>
          </w:p>
        </w:tc>
        <w:tc>
          <w:tcPr>
            <w:tcW w:w="4350"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Наличие оборудованных и используемых в образовательном процессе: спортивной площадки, спортзала, стадиона, бассейна и других спортивных сооружений (в зависимости от их состояния и степени использования)</w:t>
            </w:r>
          </w:p>
        </w:tc>
        <w:tc>
          <w:tcPr>
            <w:tcW w:w="3047"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МТБ составляет 100%</w:t>
            </w:r>
          </w:p>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80%</w:t>
            </w:r>
          </w:p>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60% и менее</w:t>
            </w:r>
          </w:p>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 xml:space="preserve">(степень </w:t>
            </w:r>
            <w:proofErr w:type="gramStart"/>
            <w:r w:rsidRPr="00371111">
              <w:rPr>
                <w:rFonts w:ascii="Times New Roman" w:eastAsia="Times New Roman" w:hAnsi="Times New Roman" w:cs="Times New Roman"/>
                <w:sz w:val="24"/>
                <w:szCs w:val="24"/>
                <w:lang w:eastAsia="ar-SA"/>
              </w:rPr>
              <w:t>использования-план</w:t>
            </w:r>
            <w:proofErr w:type="gramEnd"/>
            <w:r w:rsidRPr="00371111">
              <w:rPr>
                <w:rFonts w:ascii="Times New Roman" w:eastAsia="Times New Roman" w:hAnsi="Times New Roman" w:cs="Times New Roman"/>
                <w:sz w:val="24"/>
                <w:szCs w:val="24"/>
                <w:lang w:eastAsia="ar-SA"/>
              </w:rPr>
              <w:t xml:space="preserve"> спортивно-массовых мероприятий на год)</w:t>
            </w:r>
          </w:p>
        </w:tc>
        <w:tc>
          <w:tcPr>
            <w:tcW w:w="1706"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 xml:space="preserve"> 15</w:t>
            </w:r>
          </w:p>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10</w:t>
            </w:r>
          </w:p>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5</w:t>
            </w:r>
          </w:p>
        </w:tc>
      </w:tr>
      <w:tr w:rsidR="00371111" w:rsidRPr="00371111" w:rsidTr="00BD0D33">
        <w:tc>
          <w:tcPr>
            <w:tcW w:w="720"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13</w:t>
            </w:r>
          </w:p>
        </w:tc>
        <w:tc>
          <w:tcPr>
            <w:tcW w:w="4350"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Наличие собственного оборудованного  здравпункта, медицинского кабинета, столовой</w:t>
            </w:r>
          </w:p>
        </w:tc>
        <w:tc>
          <w:tcPr>
            <w:tcW w:w="3047"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за каждый вид</w:t>
            </w:r>
          </w:p>
        </w:tc>
        <w:tc>
          <w:tcPr>
            <w:tcW w:w="1706"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до 15</w:t>
            </w:r>
          </w:p>
        </w:tc>
      </w:tr>
      <w:tr w:rsidR="00371111" w:rsidRPr="00371111" w:rsidTr="00BD0D33">
        <w:tc>
          <w:tcPr>
            <w:tcW w:w="720"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14</w:t>
            </w:r>
          </w:p>
        </w:tc>
        <w:tc>
          <w:tcPr>
            <w:tcW w:w="4350"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 xml:space="preserve">Наличие: автотранспортных средств, сельхозмашин, другой самоходной техники на балансе образовательного учреждения                 </w:t>
            </w:r>
          </w:p>
        </w:tc>
        <w:tc>
          <w:tcPr>
            <w:tcW w:w="3047"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за каждую единицу</w:t>
            </w:r>
          </w:p>
        </w:tc>
        <w:tc>
          <w:tcPr>
            <w:tcW w:w="1706"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до 3,</w:t>
            </w:r>
          </w:p>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но не более</w:t>
            </w:r>
          </w:p>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20</w:t>
            </w:r>
          </w:p>
        </w:tc>
      </w:tr>
      <w:tr w:rsidR="00371111" w:rsidRPr="00371111" w:rsidTr="00BD0D33">
        <w:tc>
          <w:tcPr>
            <w:tcW w:w="720"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15</w:t>
            </w:r>
          </w:p>
        </w:tc>
        <w:tc>
          <w:tcPr>
            <w:tcW w:w="4350"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 xml:space="preserve">Наличие учебно-опытных участков (площадью не менее </w:t>
            </w:r>
            <w:smartTag w:uri="urn:schemas-microsoft-com:office:smarttags" w:element="metricconverter">
              <w:smartTagPr>
                <w:attr w:name="ProductID" w:val="0,5 га"/>
              </w:smartTagPr>
              <w:r w:rsidRPr="00371111">
                <w:rPr>
                  <w:rFonts w:ascii="Times New Roman" w:eastAsia="Times New Roman" w:hAnsi="Times New Roman" w:cs="Times New Roman"/>
                  <w:sz w:val="24"/>
                  <w:szCs w:val="24"/>
                  <w:lang w:eastAsia="ar-SA"/>
                </w:rPr>
                <w:t>0,5 га</w:t>
              </w:r>
            </w:smartTag>
            <w:r w:rsidRPr="00371111">
              <w:rPr>
                <w:rFonts w:ascii="Times New Roman" w:eastAsia="Times New Roman" w:hAnsi="Times New Roman" w:cs="Times New Roman"/>
                <w:sz w:val="24"/>
                <w:szCs w:val="24"/>
                <w:lang w:eastAsia="ar-SA"/>
              </w:rPr>
              <w:t>), парникового хозяйства, теплиц</w:t>
            </w:r>
          </w:p>
        </w:tc>
        <w:tc>
          <w:tcPr>
            <w:tcW w:w="3047"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за каждый вид</w:t>
            </w:r>
          </w:p>
        </w:tc>
        <w:tc>
          <w:tcPr>
            <w:tcW w:w="1706"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до 50</w:t>
            </w:r>
          </w:p>
        </w:tc>
      </w:tr>
      <w:tr w:rsidR="00371111" w:rsidRPr="00371111" w:rsidTr="00BD0D33">
        <w:tc>
          <w:tcPr>
            <w:tcW w:w="720"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16.</w:t>
            </w:r>
          </w:p>
        </w:tc>
        <w:tc>
          <w:tcPr>
            <w:tcW w:w="4350"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Наличие собственных: котельной, очистных и других сооружений, жилых домов</w:t>
            </w:r>
          </w:p>
        </w:tc>
        <w:tc>
          <w:tcPr>
            <w:tcW w:w="3047"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за каждый вид</w:t>
            </w:r>
          </w:p>
        </w:tc>
        <w:tc>
          <w:tcPr>
            <w:tcW w:w="1706"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до 20</w:t>
            </w:r>
          </w:p>
        </w:tc>
      </w:tr>
      <w:tr w:rsidR="00371111" w:rsidRPr="00371111" w:rsidTr="00BD0D33">
        <w:tc>
          <w:tcPr>
            <w:tcW w:w="720"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17.</w:t>
            </w:r>
          </w:p>
        </w:tc>
        <w:tc>
          <w:tcPr>
            <w:tcW w:w="4350"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Наличие в образовательных учреждениях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w:t>
            </w:r>
          </w:p>
        </w:tc>
        <w:tc>
          <w:tcPr>
            <w:tcW w:w="3047"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за каждого обучающегося</w:t>
            </w:r>
          </w:p>
        </w:tc>
        <w:tc>
          <w:tcPr>
            <w:tcW w:w="1706"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1</w:t>
            </w:r>
          </w:p>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p>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p>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p>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p>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p>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p>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p>
        </w:tc>
      </w:tr>
      <w:tr w:rsidR="00371111" w:rsidRPr="00371111" w:rsidTr="00BD0D33">
        <w:tc>
          <w:tcPr>
            <w:tcW w:w="720"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18.</w:t>
            </w:r>
          </w:p>
        </w:tc>
        <w:tc>
          <w:tcPr>
            <w:tcW w:w="4350"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Наличие  обучающихся  в общеобразовательных учреждениях, дошкольных образовательных учреждениях посещающих бесплатные секции, кружки, студии, организованные этими учреждениями или на их базе (кружки ЦДЮТ и др.)</w:t>
            </w:r>
          </w:p>
        </w:tc>
        <w:tc>
          <w:tcPr>
            <w:tcW w:w="3047"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за каждого обучающегося</w:t>
            </w:r>
          </w:p>
        </w:tc>
        <w:tc>
          <w:tcPr>
            <w:tcW w:w="1706"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0,5</w:t>
            </w:r>
          </w:p>
        </w:tc>
      </w:tr>
      <w:tr w:rsidR="00371111" w:rsidRPr="00371111" w:rsidTr="00BD0D33">
        <w:tc>
          <w:tcPr>
            <w:tcW w:w="720"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19.</w:t>
            </w:r>
          </w:p>
        </w:tc>
        <w:tc>
          <w:tcPr>
            <w:tcW w:w="4350"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Наличие обучающихся с  другой территории обслуживания</w:t>
            </w:r>
          </w:p>
        </w:tc>
        <w:tc>
          <w:tcPr>
            <w:tcW w:w="3047"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за каждого обучающегося</w:t>
            </w:r>
          </w:p>
        </w:tc>
        <w:tc>
          <w:tcPr>
            <w:tcW w:w="1706"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0,3</w:t>
            </w:r>
          </w:p>
        </w:tc>
      </w:tr>
      <w:tr w:rsidR="00371111" w:rsidRPr="00371111" w:rsidTr="00BD0D33">
        <w:tc>
          <w:tcPr>
            <w:tcW w:w="720"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20</w:t>
            </w:r>
          </w:p>
        </w:tc>
        <w:tc>
          <w:tcPr>
            <w:tcW w:w="4350"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Наличие  и функционирование в летнее время оздоровительного лагеря (тематические площадки) в общеобразовательном учреждении</w:t>
            </w:r>
          </w:p>
        </w:tc>
        <w:tc>
          <w:tcPr>
            <w:tcW w:w="3047"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за каждого учащегося</w:t>
            </w:r>
          </w:p>
        </w:tc>
        <w:tc>
          <w:tcPr>
            <w:tcW w:w="1706"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0,2</w:t>
            </w:r>
          </w:p>
        </w:tc>
      </w:tr>
      <w:tr w:rsidR="00371111" w:rsidRPr="00371111" w:rsidTr="00BD0D33">
        <w:tc>
          <w:tcPr>
            <w:tcW w:w="720"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p>
        </w:tc>
        <w:tc>
          <w:tcPr>
            <w:tcW w:w="4350"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ИТОГО</w:t>
            </w:r>
          </w:p>
        </w:tc>
        <w:tc>
          <w:tcPr>
            <w:tcW w:w="3047"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p>
        </w:tc>
        <w:tc>
          <w:tcPr>
            <w:tcW w:w="1706"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p>
        </w:tc>
      </w:tr>
    </w:tbl>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 xml:space="preserve"> Образовательные учреждения относятся к </w:t>
      </w:r>
      <w:r w:rsidRPr="00371111">
        <w:rPr>
          <w:rFonts w:ascii="Times New Roman" w:eastAsia="Times New Roman" w:hAnsi="Times New Roman" w:cs="Times New Roman"/>
          <w:sz w:val="24"/>
          <w:szCs w:val="24"/>
          <w:lang w:val="en-US" w:eastAsia="ar-SA"/>
        </w:rPr>
        <w:t>I</w:t>
      </w:r>
      <w:r w:rsidRPr="00371111">
        <w:rPr>
          <w:rFonts w:ascii="Times New Roman" w:eastAsia="Times New Roman" w:hAnsi="Times New Roman" w:cs="Times New Roman"/>
          <w:sz w:val="24"/>
          <w:szCs w:val="24"/>
          <w:lang w:eastAsia="ar-SA"/>
        </w:rPr>
        <w:t xml:space="preserve">-й, </w:t>
      </w:r>
      <w:r w:rsidRPr="00371111">
        <w:rPr>
          <w:rFonts w:ascii="Times New Roman" w:eastAsia="Times New Roman" w:hAnsi="Times New Roman" w:cs="Times New Roman"/>
          <w:sz w:val="24"/>
          <w:szCs w:val="24"/>
          <w:lang w:val="en-US" w:eastAsia="ar-SA"/>
        </w:rPr>
        <w:t>II</w:t>
      </w:r>
      <w:r w:rsidRPr="00371111">
        <w:rPr>
          <w:rFonts w:ascii="Times New Roman" w:eastAsia="Times New Roman" w:hAnsi="Times New Roman" w:cs="Times New Roman"/>
          <w:sz w:val="24"/>
          <w:szCs w:val="24"/>
          <w:lang w:eastAsia="ar-SA"/>
        </w:rPr>
        <w:t xml:space="preserve">-й, </w:t>
      </w:r>
      <w:r w:rsidRPr="00371111">
        <w:rPr>
          <w:rFonts w:ascii="Times New Roman" w:eastAsia="Times New Roman" w:hAnsi="Times New Roman" w:cs="Times New Roman"/>
          <w:sz w:val="24"/>
          <w:szCs w:val="24"/>
          <w:lang w:val="en-US" w:eastAsia="ar-SA"/>
        </w:rPr>
        <w:t>III</w:t>
      </w:r>
      <w:r w:rsidRPr="00371111">
        <w:rPr>
          <w:rFonts w:ascii="Times New Roman" w:eastAsia="Times New Roman" w:hAnsi="Times New Roman" w:cs="Times New Roman"/>
          <w:sz w:val="24"/>
          <w:szCs w:val="24"/>
          <w:lang w:eastAsia="ar-SA"/>
        </w:rPr>
        <w:t xml:space="preserve">-ей, </w:t>
      </w:r>
      <w:r w:rsidRPr="00371111">
        <w:rPr>
          <w:rFonts w:ascii="Times New Roman" w:eastAsia="Times New Roman" w:hAnsi="Times New Roman" w:cs="Times New Roman"/>
          <w:sz w:val="24"/>
          <w:szCs w:val="24"/>
          <w:lang w:val="en-US" w:eastAsia="ar-SA"/>
        </w:rPr>
        <w:t>IV</w:t>
      </w:r>
      <w:r w:rsidRPr="00371111">
        <w:rPr>
          <w:rFonts w:ascii="Times New Roman" w:eastAsia="Times New Roman" w:hAnsi="Times New Roman" w:cs="Times New Roman"/>
          <w:sz w:val="24"/>
          <w:szCs w:val="24"/>
          <w:lang w:eastAsia="ar-SA"/>
        </w:rPr>
        <w:t>-й группам по оплате труда по сумме баллов, определенных на основе указанных выше показателей деятельности в соответствии со следующей таблицей:</w:t>
      </w:r>
    </w:p>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99"/>
        <w:gridCol w:w="1427"/>
        <w:gridCol w:w="1076"/>
        <w:gridCol w:w="1076"/>
        <w:gridCol w:w="1353"/>
      </w:tblGrid>
      <w:tr w:rsidR="00371111" w:rsidRPr="00371111" w:rsidTr="00BD0D33">
        <w:tc>
          <w:tcPr>
            <w:tcW w:w="486" w:type="dxa"/>
            <w:vMerge w:val="restart"/>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 п/п</w:t>
            </w:r>
          </w:p>
        </w:tc>
        <w:tc>
          <w:tcPr>
            <w:tcW w:w="4129" w:type="dxa"/>
            <w:vMerge w:val="restart"/>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Тип (вид) образовательного учреждения</w:t>
            </w:r>
          </w:p>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p>
        </w:tc>
        <w:tc>
          <w:tcPr>
            <w:tcW w:w="4956" w:type="dxa"/>
            <w:gridSpan w:val="4"/>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Группа, к которой учреждение относится по оплате труда руководителей по сумме баллов</w:t>
            </w:r>
          </w:p>
        </w:tc>
      </w:tr>
      <w:tr w:rsidR="00371111" w:rsidRPr="00371111" w:rsidTr="00BD0D33">
        <w:tc>
          <w:tcPr>
            <w:tcW w:w="486" w:type="dxa"/>
            <w:vMerge/>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p>
        </w:tc>
        <w:tc>
          <w:tcPr>
            <w:tcW w:w="4129" w:type="dxa"/>
            <w:vMerge/>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p>
        </w:tc>
        <w:tc>
          <w:tcPr>
            <w:tcW w:w="1437" w:type="dxa"/>
          </w:tcPr>
          <w:p w:rsidR="00371111" w:rsidRPr="00371111" w:rsidRDefault="00371111" w:rsidP="00371111">
            <w:pPr>
              <w:suppressAutoHyphens/>
              <w:spacing w:after="0" w:line="240" w:lineRule="auto"/>
              <w:jc w:val="center"/>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val="en-US" w:eastAsia="ar-SA"/>
              </w:rPr>
              <w:t>I</w:t>
            </w:r>
            <w:r w:rsidRPr="00371111">
              <w:rPr>
                <w:rFonts w:ascii="Times New Roman" w:eastAsia="Times New Roman" w:hAnsi="Times New Roman" w:cs="Times New Roman"/>
                <w:sz w:val="24"/>
                <w:szCs w:val="24"/>
                <w:lang w:eastAsia="ar-SA"/>
              </w:rPr>
              <w:t xml:space="preserve"> группа</w:t>
            </w:r>
          </w:p>
        </w:tc>
        <w:tc>
          <w:tcPr>
            <w:tcW w:w="1079" w:type="dxa"/>
          </w:tcPr>
          <w:p w:rsidR="00371111" w:rsidRPr="00371111" w:rsidRDefault="00371111" w:rsidP="00371111">
            <w:pPr>
              <w:suppressAutoHyphens/>
              <w:spacing w:after="0" w:line="240" w:lineRule="auto"/>
              <w:jc w:val="center"/>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val="en-US" w:eastAsia="ar-SA"/>
              </w:rPr>
              <w:t>II</w:t>
            </w:r>
            <w:r w:rsidRPr="00371111">
              <w:rPr>
                <w:rFonts w:ascii="Times New Roman" w:eastAsia="Times New Roman" w:hAnsi="Times New Roman" w:cs="Times New Roman"/>
                <w:sz w:val="24"/>
                <w:szCs w:val="24"/>
                <w:lang w:eastAsia="ar-SA"/>
              </w:rPr>
              <w:t xml:space="preserve"> группа</w:t>
            </w:r>
          </w:p>
        </w:tc>
        <w:tc>
          <w:tcPr>
            <w:tcW w:w="1079" w:type="dxa"/>
          </w:tcPr>
          <w:p w:rsidR="00371111" w:rsidRPr="00371111" w:rsidRDefault="00371111" w:rsidP="00371111">
            <w:pPr>
              <w:suppressAutoHyphens/>
              <w:spacing w:after="0" w:line="240" w:lineRule="auto"/>
              <w:jc w:val="center"/>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val="en-US" w:eastAsia="ar-SA"/>
              </w:rPr>
              <w:t>III</w:t>
            </w:r>
            <w:r w:rsidRPr="00371111">
              <w:rPr>
                <w:rFonts w:ascii="Times New Roman" w:eastAsia="Times New Roman" w:hAnsi="Times New Roman" w:cs="Times New Roman"/>
                <w:sz w:val="24"/>
                <w:szCs w:val="24"/>
                <w:lang w:eastAsia="ar-SA"/>
              </w:rPr>
              <w:t xml:space="preserve"> группа</w:t>
            </w:r>
          </w:p>
        </w:tc>
        <w:tc>
          <w:tcPr>
            <w:tcW w:w="1361" w:type="dxa"/>
          </w:tcPr>
          <w:p w:rsidR="00371111" w:rsidRPr="00371111" w:rsidRDefault="00371111" w:rsidP="00371111">
            <w:pPr>
              <w:suppressAutoHyphens/>
              <w:spacing w:after="0" w:line="240" w:lineRule="auto"/>
              <w:jc w:val="center"/>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val="en-US" w:eastAsia="ar-SA"/>
              </w:rPr>
              <w:t>IV</w:t>
            </w:r>
            <w:r w:rsidRPr="00371111">
              <w:rPr>
                <w:rFonts w:ascii="Times New Roman" w:eastAsia="Times New Roman" w:hAnsi="Times New Roman" w:cs="Times New Roman"/>
                <w:sz w:val="24"/>
                <w:szCs w:val="24"/>
                <w:lang w:eastAsia="ar-SA"/>
              </w:rPr>
              <w:t xml:space="preserve"> группа</w:t>
            </w:r>
          </w:p>
        </w:tc>
      </w:tr>
      <w:tr w:rsidR="00371111" w:rsidRPr="00371111" w:rsidTr="00BD0D33">
        <w:tc>
          <w:tcPr>
            <w:tcW w:w="486" w:type="dxa"/>
          </w:tcPr>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1</w:t>
            </w:r>
          </w:p>
        </w:tc>
        <w:tc>
          <w:tcPr>
            <w:tcW w:w="4129" w:type="dxa"/>
          </w:tcPr>
          <w:p w:rsidR="00371111" w:rsidRPr="00371111" w:rsidRDefault="00371111" w:rsidP="00371111">
            <w:pPr>
              <w:suppressAutoHyphens/>
              <w:spacing w:after="0" w:line="240" w:lineRule="auto"/>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школы и другие общеобразовательные учреждения; дошкольные общеобразовательные учреждения; учреждения дополнительного образования</w:t>
            </w:r>
          </w:p>
        </w:tc>
        <w:tc>
          <w:tcPr>
            <w:tcW w:w="1437" w:type="dxa"/>
          </w:tcPr>
          <w:p w:rsidR="00371111" w:rsidRPr="00371111" w:rsidRDefault="00371111" w:rsidP="00371111">
            <w:pPr>
              <w:suppressAutoHyphens/>
              <w:spacing w:after="0" w:line="240" w:lineRule="auto"/>
              <w:jc w:val="center"/>
              <w:rPr>
                <w:rFonts w:ascii="Times New Roman" w:eastAsia="Times New Roman" w:hAnsi="Times New Roman" w:cs="Times New Roman"/>
                <w:sz w:val="24"/>
                <w:szCs w:val="24"/>
                <w:lang w:eastAsia="ar-SA"/>
              </w:rPr>
            </w:pPr>
          </w:p>
          <w:p w:rsidR="00371111" w:rsidRPr="00371111" w:rsidRDefault="00371111" w:rsidP="00371111">
            <w:pPr>
              <w:suppressAutoHyphens/>
              <w:spacing w:after="0" w:line="240" w:lineRule="auto"/>
              <w:jc w:val="center"/>
              <w:rPr>
                <w:rFonts w:ascii="Times New Roman" w:eastAsia="Times New Roman" w:hAnsi="Times New Roman" w:cs="Times New Roman"/>
                <w:sz w:val="24"/>
                <w:szCs w:val="24"/>
                <w:lang w:eastAsia="ar-SA"/>
              </w:rPr>
            </w:pPr>
          </w:p>
          <w:p w:rsidR="00371111" w:rsidRPr="00371111" w:rsidRDefault="00371111" w:rsidP="00371111">
            <w:pPr>
              <w:suppressAutoHyphens/>
              <w:spacing w:after="0" w:line="240" w:lineRule="auto"/>
              <w:jc w:val="center"/>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свыше</w:t>
            </w:r>
          </w:p>
          <w:p w:rsidR="00371111" w:rsidRPr="00371111" w:rsidRDefault="00371111" w:rsidP="00371111">
            <w:pPr>
              <w:suppressAutoHyphens/>
              <w:spacing w:after="0" w:line="240" w:lineRule="auto"/>
              <w:jc w:val="center"/>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500</w:t>
            </w:r>
          </w:p>
        </w:tc>
        <w:tc>
          <w:tcPr>
            <w:tcW w:w="1079" w:type="dxa"/>
          </w:tcPr>
          <w:p w:rsidR="00371111" w:rsidRPr="00371111" w:rsidRDefault="00371111" w:rsidP="00371111">
            <w:pPr>
              <w:suppressAutoHyphens/>
              <w:spacing w:after="0" w:line="240" w:lineRule="auto"/>
              <w:jc w:val="center"/>
              <w:rPr>
                <w:rFonts w:ascii="Times New Roman" w:eastAsia="Times New Roman" w:hAnsi="Times New Roman" w:cs="Times New Roman"/>
                <w:sz w:val="24"/>
                <w:szCs w:val="24"/>
                <w:lang w:eastAsia="ar-SA"/>
              </w:rPr>
            </w:pPr>
          </w:p>
          <w:p w:rsidR="00371111" w:rsidRPr="00371111" w:rsidRDefault="00371111" w:rsidP="00371111">
            <w:pPr>
              <w:suppressAutoHyphens/>
              <w:spacing w:after="0" w:line="240" w:lineRule="auto"/>
              <w:jc w:val="center"/>
              <w:rPr>
                <w:rFonts w:ascii="Times New Roman" w:eastAsia="Times New Roman" w:hAnsi="Times New Roman" w:cs="Times New Roman"/>
                <w:sz w:val="24"/>
                <w:szCs w:val="24"/>
                <w:lang w:eastAsia="ar-SA"/>
              </w:rPr>
            </w:pPr>
          </w:p>
          <w:p w:rsidR="00371111" w:rsidRPr="00371111" w:rsidRDefault="00371111" w:rsidP="00371111">
            <w:pPr>
              <w:suppressAutoHyphens/>
              <w:spacing w:after="0" w:line="240" w:lineRule="auto"/>
              <w:jc w:val="center"/>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до</w:t>
            </w:r>
          </w:p>
          <w:p w:rsidR="00371111" w:rsidRPr="00371111" w:rsidRDefault="00371111" w:rsidP="00371111">
            <w:pPr>
              <w:suppressAutoHyphens/>
              <w:spacing w:after="0" w:line="240" w:lineRule="auto"/>
              <w:jc w:val="center"/>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500</w:t>
            </w:r>
          </w:p>
        </w:tc>
        <w:tc>
          <w:tcPr>
            <w:tcW w:w="1079" w:type="dxa"/>
          </w:tcPr>
          <w:p w:rsidR="00371111" w:rsidRPr="00371111" w:rsidRDefault="00371111" w:rsidP="00371111">
            <w:pPr>
              <w:suppressAutoHyphens/>
              <w:spacing w:after="0" w:line="240" w:lineRule="auto"/>
              <w:jc w:val="center"/>
              <w:rPr>
                <w:rFonts w:ascii="Times New Roman" w:eastAsia="Times New Roman" w:hAnsi="Times New Roman" w:cs="Times New Roman"/>
                <w:sz w:val="24"/>
                <w:szCs w:val="24"/>
                <w:lang w:eastAsia="ar-SA"/>
              </w:rPr>
            </w:pPr>
          </w:p>
          <w:p w:rsidR="00371111" w:rsidRPr="00371111" w:rsidRDefault="00371111" w:rsidP="00371111">
            <w:pPr>
              <w:suppressAutoHyphens/>
              <w:spacing w:after="0" w:line="240" w:lineRule="auto"/>
              <w:jc w:val="center"/>
              <w:rPr>
                <w:rFonts w:ascii="Times New Roman" w:eastAsia="Times New Roman" w:hAnsi="Times New Roman" w:cs="Times New Roman"/>
                <w:sz w:val="24"/>
                <w:szCs w:val="24"/>
                <w:lang w:eastAsia="ar-SA"/>
              </w:rPr>
            </w:pPr>
          </w:p>
          <w:p w:rsidR="00371111" w:rsidRPr="00371111" w:rsidRDefault="00371111" w:rsidP="00371111">
            <w:pPr>
              <w:suppressAutoHyphens/>
              <w:spacing w:after="0" w:line="240" w:lineRule="auto"/>
              <w:jc w:val="center"/>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до</w:t>
            </w:r>
          </w:p>
          <w:p w:rsidR="00371111" w:rsidRPr="00371111" w:rsidRDefault="00371111" w:rsidP="00371111">
            <w:pPr>
              <w:suppressAutoHyphens/>
              <w:spacing w:after="0" w:line="240" w:lineRule="auto"/>
              <w:jc w:val="center"/>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350</w:t>
            </w:r>
          </w:p>
        </w:tc>
        <w:tc>
          <w:tcPr>
            <w:tcW w:w="1361" w:type="dxa"/>
          </w:tcPr>
          <w:p w:rsidR="00371111" w:rsidRPr="00371111" w:rsidRDefault="00371111" w:rsidP="00371111">
            <w:pPr>
              <w:suppressAutoHyphens/>
              <w:spacing w:after="0" w:line="240" w:lineRule="auto"/>
              <w:jc w:val="center"/>
              <w:rPr>
                <w:rFonts w:ascii="Times New Roman" w:eastAsia="Times New Roman" w:hAnsi="Times New Roman" w:cs="Times New Roman"/>
                <w:sz w:val="24"/>
                <w:szCs w:val="24"/>
                <w:lang w:eastAsia="ar-SA"/>
              </w:rPr>
            </w:pPr>
          </w:p>
          <w:p w:rsidR="00371111" w:rsidRPr="00371111" w:rsidRDefault="00371111" w:rsidP="00371111">
            <w:pPr>
              <w:suppressAutoHyphens/>
              <w:spacing w:after="0" w:line="240" w:lineRule="auto"/>
              <w:jc w:val="center"/>
              <w:rPr>
                <w:rFonts w:ascii="Times New Roman" w:eastAsia="Times New Roman" w:hAnsi="Times New Roman" w:cs="Times New Roman"/>
                <w:sz w:val="24"/>
                <w:szCs w:val="24"/>
                <w:lang w:eastAsia="ar-SA"/>
              </w:rPr>
            </w:pPr>
          </w:p>
          <w:p w:rsidR="00371111" w:rsidRPr="00371111" w:rsidRDefault="00371111" w:rsidP="00371111">
            <w:pPr>
              <w:suppressAutoHyphens/>
              <w:spacing w:after="0" w:line="240" w:lineRule="auto"/>
              <w:jc w:val="center"/>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до</w:t>
            </w:r>
          </w:p>
          <w:p w:rsidR="00371111" w:rsidRPr="00371111" w:rsidRDefault="00371111" w:rsidP="00371111">
            <w:pPr>
              <w:suppressAutoHyphens/>
              <w:spacing w:after="0" w:line="240" w:lineRule="auto"/>
              <w:jc w:val="center"/>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200</w:t>
            </w:r>
          </w:p>
        </w:tc>
      </w:tr>
    </w:tbl>
    <w:p w:rsidR="00371111" w:rsidRPr="00371111" w:rsidRDefault="00371111" w:rsidP="00371111">
      <w:pPr>
        <w:suppressAutoHyphens/>
        <w:spacing w:after="0" w:line="240" w:lineRule="auto"/>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t xml:space="preserve"> </w:t>
      </w:r>
    </w:p>
    <w:p w:rsidR="00371111" w:rsidRPr="00371111" w:rsidRDefault="00371111" w:rsidP="00371111">
      <w:pPr>
        <w:suppressAutoHyphens/>
        <w:spacing w:after="0" w:line="240" w:lineRule="auto"/>
        <w:jc w:val="both"/>
        <w:rPr>
          <w:rFonts w:ascii="Times New Roman" w:eastAsia="Times New Roman" w:hAnsi="Times New Roman" w:cs="Times New Roman"/>
          <w:sz w:val="26"/>
          <w:szCs w:val="26"/>
          <w:shd w:val="clear" w:color="auto" w:fill="FFFFFF"/>
          <w:lang w:eastAsia="ru-RU"/>
        </w:rPr>
      </w:pPr>
      <w:r w:rsidRPr="00371111">
        <w:rPr>
          <w:rFonts w:ascii="Times New Roman" w:eastAsia="Times New Roman" w:hAnsi="Times New Roman" w:cs="Times New Roman"/>
          <w:sz w:val="24"/>
          <w:szCs w:val="24"/>
          <w:lang w:eastAsia="ar-SA"/>
        </w:rPr>
        <w:tab/>
      </w:r>
      <w:r w:rsidRPr="00371111">
        <w:rPr>
          <w:rFonts w:ascii="Times New Roman" w:eastAsia="Times New Roman" w:hAnsi="Times New Roman" w:cs="Times New Roman"/>
          <w:b/>
          <w:color w:val="000000"/>
          <w:sz w:val="26"/>
          <w:szCs w:val="26"/>
          <w:shd w:val="clear" w:color="auto" w:fill="FFFFFF"/>
          <w:lang w:eastAsia="ru-RU"/>
        </w:rPr>
        <w:t>Размер коэффициента масштаба управления                      Таблица 7</w:t>
      </w:r>
    </w:p>
    <w:p w:rsidR="00371111" w:rsidRPr="00371111" w:rsidRDefault="00371111" w:rsidP="00371111">
      <w:pPr>
        <w:widowControl w:val="0"/>
        <w:tabs>
          <w:tab w:val="left" w:pos="-567"/>
          <w:tab w:val="left" w:pos="4706"/>
        </w:tabs>
        <w:spacing w:after="0" w:line="240" w:lineRule="exact"/>
        <w:ind w:left="-567" w:firstLine="425"/>
        <w:jc w:val="center"/>
        <w:rPr>
          <w:rFonts w:ascii="Times New Roman" w:eastAsia="Times New Roman" w:hAnsi="Times New Roman" w:cs="Times New Roman"/>
          <w:sz w:val="24"/>
          <w:szCs w:val="24"/>
          <w:lang w:eastAsia="ru-RU"/>
        </w:rPr>
      </w:pPr>
    </w:p>
    <w:tbl>
      <w:tblPr>
        <w:tblW w:w="9600" w:type="dxa"/>
        <w:tblInd w:w="5" w:type="dxa"/>
        <w:tblLayout w:type="fixed"/>
        <w:tblCellMar>
          <w:left w:w="0" w:type="dxa"/>
          <w:right w:w="0" w:type="dxa"/>
        </w:tblCellMar>
        <w:tblLook w:val="00A0"/>
      </w:tblPr>
      <w:tblGrid>
        <w:gridCol w:w="3410"/>
        <w:gridCol w:w="6190"/>
      </w:tblGrid>
      <w:tr w:rsidR="00371111" w:rsidRPr="00371111" w:rsidTr="00BD0D33">
        <w:trPr>
          <w:trHeight w:hRule="exact" w:val="662"/>
        </w:trPr>
        <w:tc>
          <w:tcPr>
            <w:tcW w:w="3410" w:type="dxa"/>
            <w:tcBorders>
              <w:top w:val="single" w:sz="4" w:space="0" w:color="auto"/>
              <w:left w:val="single" w:sz="4" w:space="0" w:color="auto"/>
              <w:bottom w:val="nil"/>
              <w:right w:val="nil"/>
            </w:tcBorders>
            <w:shd w:val="clear" w:color="auto" w:fill="FFFFFF"/>
          </w:tcPr>
          <w:p w:rsidR="00371111" w:rsidRPr="00371111" w:rsidRDefault="00371111" w:rsidP="00371111">
            <w:pPr>
              <w:widowControl w:val="0"/>
              <w:tabs>
                <w:tab w:val="left" w:pos="-567"/>
                <w:tab w:val="left" w:pos="4706"/>
              </w:tabs>
              <w:spacing w:after="0" w:line="240" w:lineRule="exact"/>
              <w:ind w:left="-567" w:firstLine="425"/>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Группа по оплате труда</w:t>
            </w:r>
          </w:p>
        </w:tc>
        <w:tc>
          <w:tcPr>
            <w:tcW w:w="6190" w:type="dxa"/>
            <w:tcBorders>
              <w:top w:val="single" w:sz="4" w:space="0" w:color="auto"/>
              <w:left w:val="single" w:sz="4" w:space="0" w:color="auto"/>
              <w:bottom w:val="nil"/>
              <w:right w:val="single" w:sz="4" w:space="0" w:color="auto"/>
            </w:tcBorders>
            <w:shd w:val="clear" w:color="auto" w:fill="FFFFFF"/>
          </w:tcPr>
          <w:p w:rsidR="00371111" w:rsidRPr="00371111" w:rsidRDefault="00371111" w:rsidP="00371111">
            <w:pPr>
              <w:widowControl w:val="0"/>
              <w:tabs>
                <w:tab w:val="left" w:pos="-567"/>
                <w:tab w:val="left" w:pos="4706"/>
              </w:tabs>
              <w:spacing w:after="0" w:line="240" w:lineRule="exact"/>
              <w:ind w:left="-567" w:firstLine="425"/>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Размер коэффициента масштаба управления в образовательных организациях</w:t>
            </w:r>
          </w:p>
        </w:tc>
      </w:tr>
      <w:tr w:rsidR="00371111" w:rsidRPr="00371111" w:rsidTr="00BD0D33">
        <w:trPr>
          <w:trHeight w:hRule="exact" w:val="331"/>
        </w:trPr>
        <w:tc>
          <w:tcPr>
            <w:tcW w:w="3410" w:type="dxa"/>
            <w:tcBorders>
              <w:top w:val="single" w:sz="4" w:space="0" w:color="auto"/>
              <w:left w:val="single" w:sz="4" w:space="0" w:color="auto"/>
              <w:bottom w:val="nil"/>
              <w:right w:val="nil"/>
            </w:tcBorders>
            <w:shd w:val="clear" w:color="auto" w:fill="FFFFFF"/>
          </w:tcPr>
          <w:p w:rsidR="00371111" w:rsidRPr="00371111" w:rsidRDefault="00371111" w:rsidP="00371111">
            <w:pPr>
              <w:widowControl w:val="0"/>
              <w:tabs>
                <w:tab w:val="left" w:pos="-567"/>
                <w:tab w:val="left" w:pos="4706"/>
              </w:tabs>
              <w:spacing w:after="0" w:line="240" w:lineRule="exact"/>
              <w:ind w:left="-567" w:firstLine="425"/>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Группа 1</w:t>
            </w:r>
          </w:p>
        </w:tc>
        <w:tc>
          <w:tcPr>
            <w:tcW w:w="6190" w:type="dxa"/>
            <w:tcBorders>
              <w:top w:val="single" w:sz="4" w:space="0" w:color="auto"/>
              <w:left w:val="single" w:sz="4" w:space="0" w:color="auto"/>
              <w:bottom w:val="nil"/>
              <w:right w:val="single" w:sz="4" w:space="0" w:color="auto"/>
            </w:tcBorders>
            <w:shd w:val="clear" w:color="auto" w:fill="FFFFFF"/>
          </w:tcPr>
          <w:p w:rsidR="00371111" w:rsidRPr="00371111" w:rsidRDefault="00371111" w:rsidP="00371111">
            <w:pPr>
              <w:widowControl w:val="0"/>
              <w:tabs>
                <w:tab w:val="left" w:pos="-567"/>
                <w:tab w:val="left" w:pos="4706"/>
              </w:tabs>
              <w:spacing w:after="0" w:line="240" w:lineRule="exact"/>
              <w:ind w:left="-567" w:firstLine="425"/>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0,30</w:t>
            </w:r>
          </w:p>
        </w:tc>
      </w:tr>
      <w:tr w:rsidR="00371111" w:rsidRPr="00371111" w:rsidTr="00BD0D33">
        <w:trPr>
          <w:trHeight w:hRule="exact" w:val="331"/>
        </w:trPr>
        <w:tc>
          <w:tcPr>
            <w:tcW w:w="3410" w:type="dxa"/>
            <w:tcBorders>
              <w:top w:val="single" w:sz="4" w:space="0" w:color="auto"/>
              <w:left w:val="single" w:sz="4" w:space="0" w:color="auto"/>
              <w:bottom w:val="nil"/>
              <w:right w:val="nil"/>
            </w:tcBorders>
            <w:shd w:val="clear" w:color="auto" w:fill="FFFFFF"/>
          </w:tcPr>
          <w:p w:rsidR="00371111" w:rsidRPr="00371111" w:rsidRDefault="00371111" w:rsidP="00371111">
            <w:pPr>
              <w:widowControl w:val="0"/>
              <w:tabs>
                <w:tab w:val="left" w:pos="-567"/>
                <w:tab w:val="left" w:pos="4706"/>
              </w:tabs>
              <w:spacing w:after="0" w:line="240" w:lineRule="exact"/>
              <w:ind w:left="-567" w:firstLine="425"/>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Группа 2</w:t>
            </w:r>
          </w:p>
        </w:tc>
        <w:tc>
          <w:tcPr>
            <w:tcW w:w="6190" w:type="dxa"/>
            <w:tcBorders>
              <w:top w:val="single" w:sz="4" w:space="0" w:color="auto"/>
              <w:left w:val="single" w:sz="4" w:space="0" w:color="auto"/>
              <w:bottom w:val="nil"/>
              <w:right w:val="single" w:sz="4" w:space="0" w:color="auto"/>
            </w:tcBorders>
            <w:shd w:val="clear" w:color="auto" w:fill="FFFFFF"/>
          </w:tcPr>
          <w:p w:rsidR="00371111" w:rsidRPr="00371111" w:rsidRDefault="00371111" w:rsidP="00371111">
            <w:pPr>
              <w:widowControl w:val="0"/>
              <w:tabs>
                <w:tab w:val="left" w:pos="-567"/>
                <w:tab w:val="left" w:pos="4706"/>
              </w:tabs>
              <w:spacing w:after="0" w:line="240" w:lineRule="exact"/>
              <w:ind w:left="-567" w:firstLine="425"/>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0,20</w:t>
            </w:r>
          </w:p>
        </w:tc>
      </w:tr>
      <w:tr w:rsidR="00371111" w:rsidRPr="00371111" w:rsidTr="00BD0D33">
        <w:trPr>
          <w:trHeight w:hRule="exact" w:val="331"/>
        </w:trPr>
        <w:tc>
          <w:tcPr>
            <w:tcW w:w="3410" w:type="dxa"/>
            <w:tcBorders>
              <w:top w:val="single" w:sz="4" w:space="0" w:color="auto"/>
              <w:left w:val="single" w:sz="4" w:space="0" w:color="auto"/>
              <w:bottom w:val="nil"/>
              <w:right w:val="nil"/>
            </w:tcBorders>
            <w:shd w:val="clear" w:color="auto" w:fill="FFFFFF"/>
          </w:tcPr>
          <w:p w:rsidR="00371111" w:rsidRPr="00371111" w:rsidRDefault="00371111" w:rsidP="00371111">
            <w:pPr>
              <w:widowControl w:val="0"/>
              <w:tabs>
                <w:tab w:val="left" w:pos="-567"/>
                <w:tab w:val="left" w:pos="4706"/>
              </w:tabs>
              <w:spacing w:after="0" w:line="240" w:lineRule="exact"/>
              <w:ind w:left="-567" w:firstLine="425"/>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Группа 3</w:t>
            </w:r>
          </w:p>
        </w:tc>
        <w:tc>
          <w:tcPr>
            <w:tcW w:w="6190" w:type="dxa"/>
            <w:tcBorders>
              <w:top w:val="single" w:sz="4" w:space="0" w:color="auto"/>
              <w:left w:val="single" w:sz="4" w:space="0" w:color="auto"/>
              <w:bottom w:val="nil"/>
              <w:right w:val="single" w:sz="4" w:space="0" w:color="auto"/>
            </w:tcBorders>
            <w:shd w:val="clear" w:color="auto" w:fill="FFFFFF"/>
          </w:tcPr>
          <w:p w:rsidR="00371111" w:rsidRPr="00371111" w:rsidRDefault="00371111" w:rsidP="00371111">
            <w:pPr>
              <w:widowControl w:val="0"/>
              <w:tabs>
                <w:tab w:val="left" w:pos="-567"/>
                <w:tab w:val="left" w:pos="4706"/>
              </w:tabs>
              <w:spacing w:after="0" w:line="240" w:lineRule="exact"/>
              <w:ind w:left="-567" w:firstLine="425"/>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0,10</w:t>
            </w:r>
          </w:p>
        </w:tc>
      </w:tr>
      <w:tr w:rsidR="00371111" w:rsidRPr="00371111" w:rsidTr="00BD0D33">
        <w:trPr>
          <w:trHeight w:hRule="exact" w:val="341"/>
        </w:trPr>
        <w:tc>
          <w:tcPr>
            <w:tcW w:w="3410" w:type="dxa"/>
            <w:tcBorders>
              <w:top w:val="single" w:sz="4" w:space="0" w:color="auto"/>
              <w:left w:val="single" w:sz="4" w:space="0" w:color="auto"/>
              <w:bottom w:val="single" w:sz="4" w:space="0" w:color="auto"/>
              <w:right w:val="nil"/>
            </w:tcBorders>
            <w:shd w:val="clear" w:color="auto" w:fill="FFFFFF"/>
          </w:tcPr>
          <w:p w:rsidR="00371111" w:rsidRPr="00371111" w:rsidRDefault="00371111" w:rsidP="00371111">
            <w:pPr>
              <w:widowControl w:val="0"/>
              <w:tabs>
                <w:tab w:val="left" w:pos="-567"/>
                <w:tab w:val="left" w:pos="4706"/>
              </w:tabs>
              <w:spacing w:after="0" w:line="240" w:lineRule="exact"/>
              <w:ind w:left="-567" w:firstLine="425"/>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Группа 4</w:t>
            </w:r>
          </w:p>
        </w:tc>
        <w:tc>
          <w:tcPr>
            <w:tcW w:w="6190" w:type="dxa"/>
            <w:tcBorders>
              <w:top w:val="single" w:sz="4" w:space="0" w:color="auto"/>
              <w:left w:val="single" w:sz="4" w:space="0" w:color="auto"/>
              <w:bottom w:val="single" w:sz="4" w:space="0" w:color="auto"/>
              <w:right w:val="single" w:sz="4" w:space="0" w:color="auto"/>
            </w:tcBorders>
            <w:shd w:val="clear" w:color="auto" w:fill="FFFFFF"/>
          </w:tcPr>
          <w:p w:rsidR="00371111" w:rsidRPr="00371111" w:rsidRDefault="00371111" w:rsidP="00371111">
            <w:pPr>
              <w:widowControl w:val="0"/>
              <w:tabs>
                <w:tab w:val="left" w:pos="-567"/>
                <w:tab w:val="left" w:pos="4706"/>
              </w:tabs>
              <w:spacing w:after="0" w:line="240" w:lineRule="exact"/>
              <w:ind w:left="-567" w:firstLine="425"/>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0,05</w:t>
            </w:r>
          </w:p>
        </w:tc>
      </w:tr>
    </w:tbl>
    <w:p w:rsidR="00371111" w:rsidRPr="00371111" w:rsidRDefault="00371111" w:rsidP="00371111">
      <w:pPr>
        <w:widowControl w:val="0"/>
        <w:tabs>
          <w:tab w:val="left" w:pos="-240"/>
          <w:tab w:val="left" w:pos="4706"/>
        </w:tabs>
        <w:spacing w:after="0" w:line="360" w:lineRule="auto"/>
        <w:ind w:firstLine="545"/>
        <w:jc w:val="both"/>
        <w:rPr>
          <w:rFonts w:ascii="Times New Roman" w:eastAsia="Calibri" w:hAnsi="Times New Roman" w:cs="Times New Roman"/>
          <w:color w:val="000000"/>
          <w:sz w:val="24"/>
          <w:szCs w:val="24"/>
          <w:shd w:val="clear" w:color="auto" w:fill="FFFFFF"/>
          <w:lang w:eastAsia="ru-RU"/>
        </w:rPr>
      </w:pPr>
    </w:p>
    <w:p w:rsidR="00371111" w:rsidRPr="00371111" w:rsidRDefault="00371111" w:rsidP="00371111">
      <w:pPr>
        <w:widowControl w:val="0"/>
        <w:tabs>
          <w:tab w:val="left" w:pos="-240"/>
          <w:tab w:val="left" w:pos="4706"/>
        </w:tabs>
        <w:spacing w:after="0" w:line="360" w:lineRule="auto"/>
        <w:ind w:firstLine="545"/>
        <w:jc w:val="both"/>
        <w:rPr>
          <w:rFonts w:ascii="Times New Roman" w:eastAsia="Calibri" w:hAnsi="Times New Roman" w:cs="Times New Roman"/>
          <w:color w:val="000000"/>
          <w:sz w:val="24"/>
          <w:szCs w:val="24"/>
          <w:shd w:val="clear" w:color="auto" w:fill="FFFFFF"/>
          <w:lang w:eastAsia="ru-RU"/>
        </w:rPr>
      </w:pPr>
      <w:r w:rsidRPr="00371111">
        <w:rPr>
          <w:rFonts w:ascii="Times New Roman" w:eastAsia="Calibri" w:hAnsi="Times New Roman" w:cs="Times New Roman"/>
          <w:color w:val="000000"/>
          <w:sz w:val="24"/>
          <w:szCs w:val="24"/>
          <w:shd w:val="clear" w:color="auto" w:fill="FFFFFF"/>
          <w:lang w:eastAsia="ru-RU"/>
        </w:rPr>
        <w:t xml:space="preserve">Размер коэффициента масштаба управления </w:t>
      </w:r>
      <w:r w:rsidRPr="00371111">
        <w:rPr>
          <w:rFonts w:ascii="Calibri" w:eastAsia="Calibri" w:hAnsi="Calibri" w:cs="Times New Roman"/>
          <w:color w:val="000000"/>
          <w:sz w:val="24"/>
          <w:szCs w:val="24"/>
          <w:shd w:val="clear" w:color="auto" w:fill="FFFFFF"/>
        </w:rPr>
        <w:t xml:space="preserve">в образовательных учреждениях </w:t>
      </w:r>
      <w:r w:rsidRPr="00371111">
        <w:rPr>
          <w:rFonts w:ascii="Times New Roman" w:eastAsia="Calibri" w:hAnsi="Times New Roman" w:cs="Times New Roman"/>
          <w:color w:val="000000"/>
          <w:sz w:val="24"/>
          <w:szCs w:val="24"/>
          <w:shd w:val="clear" w:color="auto" w:fill="FFFFFF"/>
          <w:lang w:eastAsia="ru-RU"/>
        </w:rPr>
        <w:t xml:space="preserve">определяется в соответствии с Положением и утверждается </w:t>
      </w:r>
      <w:r w:rsidRPr="00371111">
        <w:rPr>
          <w:rFonts w:ascii="Times New Roman" w:eastAsia="Calibri" w:hAnsi="Times New Roman" w:cs="Times New Roman"/>
          <w:color w:val="FF0000"/>
          <w:sz w:val="24"/>
          <w:szCs w:val="24"/>
          <w:shd w:val="clear" w:color="auto" w:fill="FFFFFF"/>
          <w:lang w:eastAsia="ru-RU"/>
        </w:rPr>
        <w:t xml:space="preserve"> </w:t>
      </w:r>
      <w:r w:rsidRPr="00371111">
        <w:rPr>
          <w:rFonts w:ascii="Times New Roman" w:eastAsia="Calibri" w:hAnsi="Times New Roman" w:cs="Times New Roman"/>
          <w:sz w:val="24"/>
          <w:szCs w:val="24"/>
          <w:shd w:val="clear" w:color="auto" w:fill="FFFFFF"/>
          <w:lang w:eastAsia="ru-RU"/>
        </w:rPr>
        <w:t>приказом</w:t>
      </w:r>
      <w:r w:rsidRPr="00371111">
        <w:rPr>
          <w:rFonts w:ascii="Times New Roman" w:eastAsia="Calibri" w:hAnsi="Times New Roman" w:cs="Times New Roman"/>
          <w:color w:val="000000"/>
          <w:sz w:val="24"/>
          <w:szCs w:val="24"/>
          <w:shd w:val="clear" w:color="auto" w:fill="FFFFFF"/>
          <w:lang w:eastAsia="ru-RU"/>
        </w:rPr>
        <w:t xml:space="preserve"> управления образования администрации Симферопольского района Республики Крым.</w:t>
      </w:r>
    </w:p>
    <w:p w:rsidR="00371111" w:rsidRPr="00371111" w:rsidRDefault="00371111" w:rsidP="00371111">
      <w:pPr>
        <w:widowControl w:val="0"/>
        <w:tabs>
          <w:tab w:val="left" w:pos="-240"/>
          <w:tab w:val="left" w:pos="4706"/>
        </w:tabs>
        <w:spacing w:after="0" w:line="360" w:lineRule="auto"/>
        <w:ind w:firstLine="545"/>
        <w:jc w:val="both"/>
        <w:rPr>
          <w:rFonts w:ascii="Times New Roman" w:eastAsia="Calibri" w:hAnsi="Times New Roman" w:cs="Times New Roman"/>
          <w:color w:val="000000"/>
          <w:sz w:val="24"/>
          <w:szCs w:val="24"/>
          <w:shd w:val="clear" w:color="auto" w:fill="FFFFFF"/>
          <w:lang w:eastAsia="ru-RU"/>
        </w:rPr>
      </w:pPr>
      <w:r w:rsidRPr="00371111">
        <w:rPr>
          <w:rFonts w:ascii="Times New Roman" w:eastAsia="Calibri" w:hAnsi="Times New Roman" w:cs="Times New Roman"/>
          <w:color w:val="000000"/>
          <w:sz w:val="24"/>
          <w:szCs w:val="24"/>
          <w:shd w:val="clear" w:color="auto" w:fill="FFFFFF"/>
        </w:rPr>
        <w:t xml:space="preserve">2.9. Коэффициент уровня управления устанавливается работнику на основе </w:t>
      </w:r>
      <w:r w:rsidRPr="00371111">
        <w:rPr>
          <w:rFonts w:ascii="Times New Roman" w:eastAsia="Calibri" w:hAnsi="Times New Roman" w:cs="Times New Roman"/>
          <w:color w:val="000000"/>
          <w:sz w:val="24"/>
          <w:szCs w:val="24"/>
          <w:shd w:val="clear" w:color="auto" w:fill="FFFFFF"/>
          <w:lang w:eastAsia="ru-RU"/>
        </w:rPr>
        <w:t>отнесения занимаемой должности к уровню управления.</w:t>
      </w:r>
    </w:p>
    <w:p w:rsidR="00371111" w:rsidRPr="00371111" w:rsidRDefault="00371111" w:rsidP="00371111">
      <w:pPr>
        <w:widowControl w:val="0"/>
        <w:tabs>
          <w:tab w:val="left" w:pos="-240"/>
          <w:tab w:val="left" w:pos="4706"/>
        </w:tabs>
        <w:spacing w:after="0" w:line="360" w:lineRule="auto"/>
        <w:ind w:firstLine="545"/>
        <w:jc w:val="both"/>
        <w:rPr>
          <w:rFonts w:ascii="Calibri" w:eastAsia="Calibri" w:hAnsi="Calibri" w:cs="Times New Roman"/>
          <w:sz w:val="24"/>
          <w:szCs w:val="24"/>
          <w:shd w:val="clear" w:color="auto" w:fill="FFFFFF"/>
        </w:rPr>
      </w:pPr>
      <w:r w:rsidRPr="00371111">
        <w:rPr>
          <w:rFonts w:ascii="Times New Roman" w:eastAsia="Calibri" w:hAnsi="Times New Roman" w:cs="Times New Roman"/>
          <w:color w:val="000000"/>
          <w:sz w:val="24"/>
          <w:szCs w:val="24"/>
          <w:shd w:val="clear" w:color="auto" w:fill="FFFFFF"/>
          <w:lang w:eastAsia="ru-RU"/>
        </w:rPr>
        <w:t>Распределение должностей по уровням управления: (уровень 1 – руководитель организации, уровень 2 – заместители руководителя организации, главный бухгалтер, главный инженер и другие главные специалисты, уровень 3 – иные должности руководителей (начальники отделов, руководители структурных подразделений).</w:t>
      </w:r>
    </w:p>
    <w:p w:rsidR="00371111" w:rsidRPr="00371111" w:rsidRDefault="00371111" w:rsidP="00371111">
      <w:pPr>
        <w:widowControl w:val="0"/>
        <w:tabs>
          <w:tab w:val="left" w:pos="-567"/>
          <w:tab w:val="left" w:pos="4706"/>
        </w:tabs>
        <w:spacing w:after="0" w:line="360" w:lineRule="auto"/>
        <w:ind w:left="-567" w:firstLine="425"/>
        <w:jc w:val="center"/>
        <w:rPr>
          <w:rFonts w:ascii="Times New Roman" w:eastAsia="Times New Roman" w:hAnsi="Times New Roman" w:cs="Times New Roman"/>
          <w:b/>
          <w:color w:val="000000"/>
          <w:sz w:val="24"/>
          <w:szCs w:val="24"/>
          <w:shd w:val="clear" w:color="auto" w:fill="FFFFFF"/>
          <w:lang w:eastAsia="ru-RU"/>
        </w:rPr>
      </w:pPr>
      <w:r w:rsidRPr="00371111">
        <w:rPr>
          <w:rFonts w:ascii="Times New Roman" w:eastAsia="Times New Roman" w:hAnsi="Times New Roman" w:cs="Times New Roman"/>
          <w:b/>
          <w:color w:val="000000"/>
          <w:sz w:val="24"/>
          <w:szCs w:val="24"/>
          <w:shd w:val="clear" w:color="auto" w:fill="FFFFFF"/>
          <w:lang w:eastAsia="ru-RU"/>
        </w:rPr>
        <w:t>Размер коэффициента уровня управления</w:t>
      </w:r>
    </w:p>
    <w:p w:rsidR="00371111" w:rsidRPr="00371111" w:rsidRDefault="00371111" w:rsidP="00371111">
      <w:pPr>
        <w:widowControl w:val="0"/>
        <w:tabs>
          <w:tab w:val="left" w:pos="-567"/>
          <w:tab w:val="left" w:pos="4706"/>
        </w:tabs>
        <w:spacing w:after="0" w:line="240" w:lineRule="exact"/>
        <w:ind w:left="-567" w:firstLine="425"/>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sz w:val="24"/>
          <w:szCs w:val="24"/>
          <w:lang w:eastAsia="ru-RU"/>
        </w:rPr>
        <w:t xml:space="preserve">                                                                                                                      Таблица 8</w:t>
      </w:r>
    </w:p>
    <w:tbl>
      <w:tblPr>
        <w:tblW w:w="10140" w:type="dxa"/>
        <w:tblInd w:w="-355" w:type="dxa"/>
        <w:tblLayout w:type="fixed"/>
        <w:tblCellMar>
          <w:left w:w="0" w:type="dxa"/>
          <w:right w:w="0" w:type="dxa"/>
        </w:tblCellMar>
        <w:tblLook w:val="00A0"/>
      </w:tblPr>
      <w:tblGrid>
        <w:gridCol w:w="5974"/>
        <w:gridCol w:w="4166"/>
      </w:tblGrid>
      <w:tr w:rsidR="00371111" w:rsidRPr="00371111" w:rsidTr="00BD0D33">
        <w:trPr>
          <w:trHeight w:hRule="exact" w:val="887"/>
        </w:trPr>
        <w:tc>
          <w:tcPr>
            <w:tcW w:w="5974" w:type="dxa"/>
            <w:tcBorders>
              <w:top w:val="single" w:sz="4" w:space="0" w:color="auto"/>
              <w:left w:val="single" w:sz="4" w:space="0" w:color="auto"/>
              <w:bottom w:val="nil"/>
              <w:right w:val="nil"/>
            </w:tcBorders>
            <w:shd w:val="clear" w:color="auto" w:fill="FFFFFF"/>
          </w:tcPr>
          <w:p w:rsidR="00371111" w:rsidRPr="00371111" w:rsidRDefault="00371111" w:rsidP="00371111">
            <w:pPr>
              <w:widowControl w:val="0"/>
              <w:tabs>
                <w:tab w:val="left" w:pos="-567"/>
                <w:tab w:val="left" w:pos="4706"/>
              </w:tabs>
              <w:spacing w:after="0" w:line="240" w:lineRule="exact"/>
              <w:ind w:left="-567" w:firstLine="425"/>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Уровень управления</w:t>
            </w:r>
          </w:p>
        </w:tc>
        <w:tc>
          <w:tcPr>
            <w:tcW w:w="4166" w:type="dxa"/>
            <w:tcBorders>
              <w:top w:val="single" w:sz="4" w:space="0" w:color="auto"/>
              <w:left w:val="single" w:sz="4" w:space="0" w:color="auto"/>
              <w:bottom w:val="nil"/>
              <w:right w:val="single" w:sz="4" w:space="0" w:color="auto"/>
            </w:tcBorders>
            <w:shd w:val="clear" w:color="auto" w:fill="FFFFFF"/>
          </w:tcPr>
          <w:p w:rsidR="00371111" w:rsidRPr="00371111" w:rsidRDefault="00371111" w:rsidP="00371111">
            <w:pPr>
              <w:widowControl w:val="0"/>
              <w:tabs>
                <w:tab w:val="left" w:pos="146"/>
                <w:tab w:val="left" w:pos="4706"/>
              </w:tabs>
              <w:spacing w:after="0" w:line="240" w:lineRule="exact"/>
              <w:ind w:left="266"/>
              <w:jc w:val="both"/>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Размер коэффициента уровня управления в образовательных организация</w:t>
            </w:r>
          </w:p>
        </w:tc>
      </w:tr>
      <w:tr w:rsidR="00371111" w:rsidRPr="00371111" w:rsidTr="00BD0D33">
        <w:trPr>
          <w:trHeight w:hRule="exact" w:val="523"/>
        </w:trPr>
        <w:tc>
          <w:tcPr>
            <w:tcW w:w="5974" w:type="dxa"/>
            <w:tcBorders>
              <w:top w:val="single" w:sz="4" w:space="0" w:color="auto"/>
              <w:left w:val="single" w:sz="4" w:space="0" w:color="auto"/>
              <w:bottom w:val="nil"/>
              <w:right w:val="nil"/>
            </w:tcBorders>
            <w:shd w:val="clear" w:color="auto" w:fill="FFFFFF"/>
          </w:tcPr>
          <w:p w:rsidR="00371111" w:rsidRPr="00371111" w:rsidRDefault="00371111" w:rsidP="00371111">
            <w:pPr>
              <w:widowControl w:val="0"/>
              <w:tabs>
                <w:tab w:val="left" w:pos="4706"/>
              </w:tabs>
              <w:spacing w:after="0" w:line="240" w:lineRule="exact"/>
              <w:rPr>
                <w:rFonts w:ascii="Times New Roman" w:eastAsia="Times New Roman" w:hAnsi="Times New Roman" w:cs="Times New Roman"/>
                <w:color w:val="000000"/>
                <w:sz w:val="24"/>
                <w:szCs w:val="24"/>
                <w:lang w:eastAsia="ru-RU"/>
              </w:rPr>
            </w:pPr>
            <w:r w:rsidRPr="00371111">
              <w:rPr>
                <w:rFonts w:ascii="Times New Roman" w:eastAsia="Times New Roman" w:hAnsi="Times New Roman" w:cs="Times New Roman"/>
                <w:color w:val="000000"/>
                <w:sz w:val="24"/>
                <w:szCs w:val="24"/>
                <w:lang w:eastAsia="ru-RU"/>
              </w:rPr>
              <w:t>Уровень 1 (руководитель организации)</w:t>
            </w:r>
          </w:p>
        </w:tc>
        <w:tc>
          <w:tcPr>
            <w:tcW w:w="4166" w:type="dxa"/>
            <w:tcBorders>
              <w:top w:val="single" w:sz="4" w:space="0" w:color="auto"/>
              <w:left w:val="single" w:sz="4" w:space="0" w:color="auto"/>
              <w:bottom w:val="nil"/>
              <w:right w:val="single" w:sz="4" w:space="0" w:color="auto"/>
            </w:tcBorders>
            <w:shd w:val="clear" w:color="auto" w:fill="FFFFFF"/>
          </w:tcPr>
          <w:p w:rsidR="00371111" w:rsidRPr="00371111" w:rsidRDefault="00371111" w:rsidP="00371111">
            <w:pPr>
              <w:widowControl w:val="0"/>
              <w:tabs>
                <w:tab w:val="left" w:pos="146"/>
                <w:tab w:val="left" w:pos="4706"/>
              </w:tabs>
              <w:spacing w:after="0" w:line="240" w:lineRule="exact"/>
              <w:ind w:left="266"/>
              <w:jc w:val="both"/>
              <w:rPr>
                <w:rFonts w:ascii="Times New Roman" w:eastAsia="Times New Roman" w:hAnsi="Times New Roman" w:cs="Times New Roman"/>
                <w:color w:val="000000"/>
                <w:sz w:val="24"/>
                <w:szCs w:val="24"/>
                <w:lang w:eastAsia="ru-RU"/>
              </w:rPr>
            </w:pPr>
            <w:r w:rsidRPr="00371111">
              <w:rPr>
                <w:rFonts w:ascii="Times New Roman" w:eastAsia="Times New Roman" w:hAnsi="Times New Roman" w:cs="Times New Roman"/>
                <w:color w:val="000000"/>
                <w:sz w:val="24"/>
                <w:szCs w:val="24"/>
                <w:lang w:eastAsia="ru-RU"/>
              </w:rPr>
              <w:t>1,00</w:t>
            </w:r>
          </w:p>
        </w:tc>
      </w:tr>
      <w:tr w:rsidR="00371111" w:rsidRPr="00371111" w:rsidTr="00BD0D33">
        <w:trPr>
          <w:trHeight w:hRule="exact" w:val="859"/>
        </w:trPr>
        <w:tc>
          <w:tcPr>
            <w:tcW w:w="5974" w:type="dxa"/>
            <w:tcBorders>
              <w:top w:val="single" w:sz="4" w:space="0" w:color="auto"/>
              <w:left w:val="single" w:sz="4" w:space="0" w:color="auto"/>
              <w:bottom w:val="single" w:sz="4" w:space="0" w:color="auto"/>
              <w:right w:val="nil"/>
            </w:tcBorders>
            <w:shd w:val="clear" w:color="auto" w:fill="FFFFFF"/>
          </w:tcPr>
          <w:p w:rsidR="00371111" w:rsidRPr="00371111" w:rsidRDefault="00371111" w:rsidP="00371111">
            <w:pPr>
              <w:widowControl w:val="0"/>
              <w:tabs>
                <w:tab w:val="left" w:pos="0"/>
                <w:tab w:val="left" w:pos="4706"/>
              </w:tabs>
              <w:spacing w:after="0" w:line="240" w:lineRule="exact"/>
              <w:rPr>
                <w:rFonts w:ascii="Times New Roman" w:eastAsia="Times New Roman" w:hAnsi="Times New Roman" w:cs="Times New Roman"/>
                <w:color w:val="000000"/>
                <w:sz w:val="24"/>
                <w:szCs w:val="24"/>
                <w:lang w:eastAsia="ru-RU"/>
              </w:rPr>
            </w:pPr>
            <w:r w:rsidRPr="00371111">
              <w:rPr>
                <w:rFonts w:ascii="Times New Roman" w:eastAsia="Times New Roman" w:hAnsi="Times New Roman" w:cs="Times New Roman"/>
                <w:color w:val="000000"/>
                <w:sz w:val="24"/>
                <w:szCs w:val="24"/>
                <w:lang w:eastAsia="ru-RU"/>
              </w:rPr>
              <w:t>Уровень 2 (заместитель руководителя</w:t>
            </w:r>
            <w:r w:rsidRPr="00371111">
              <w:rPr>
                <w:rFonts w:ascii="Times New Roman" w:eastAsia="Times New Roman" w:hAnsi="Times New Roman" w:cs="Times New Roman"/>
                <w:color w:val="000000"/>
                <w:sz w:val="24"/>
                <w:szCs w:val="24"/>
                <w:shd w:val="clear" w:color="auto" w:fill="FFFFFF"/>
                <w:lang w:eastAsia="ru-RU"/>
              </w:rPr>
              <w:t xml:space="preserve"> организации, главный  бухгалтер,  главный инженер и другие главные специалисты</w:t>
            </w:r>
            <w:r w:rsidRPr="00371111">
              <w:rPr>
                <w:rFonts w:ascii="Times New Roman" w:eastAsia="Times New Roman" w:hAnsi="Times New Roman" w:cs="Times New Roman"/>
                <w:color w:val="000000"/>
                <w:sz w:val="24"/>
                <w:szCs w:val="24"/>
                <w:lang w:eastAsia="ru-RU"/>
              </w:rPr>
              <w:t>)</w:t>
            </w:r>
          </w:p>
        </w:tc>
        <w:tc>
          <w:tcPr>
            <w:tcW w:w="4166" w:type="dxa"/>
            <w:tcBorders>
              <w:top w:val="single" w:sz="4" w:space="0" w:color="auto"/>
              <w:left w:val="single" w:sz="4" w:space="0" w:color="auto"/>
              <w:bottom w:val="single" w:sz="4" w:space="0" w:color="auto"/>
              <w:right w:val="single" w:sz="4" w:space="0" w:color="auto"/>
            </w:tcBorders>
            <w:shd w:val="clear" w:color="auto" w:fill="FFFFFF"/>
          </w:tcPr>
          <w:p w:rsidR="00371111" w:rsidRPr="00371111" w:rsidRDefault="00371111" w:rsidP="00371111">
            <w:pPr>
              <w:widowControl w:val="0"/>
              <w:tabs>
                <w:tab w:val="left" w:pos="146"/>
                <w:tab w:val="left" w:pos="4706"/>
              </w:tabs>
              <w:spacing w:after="0" w:line="240" w:lineRule="exact"/>
              <w:ind w:left="266"/>
              <w:jc w:val="both"/>
              <w:rPr>
                <w:rFonts w:ascii="Times New Roman" w:eastAsia="Times New Roman" w:hAnsi="Times New Roman" w:cs="Times New Roman"/>
                <w:color w:val="000000"/>
                <w:sz w:val="24"/>
                <w:szCs w:val="24"/>
                <w:lang w:eastAsia="ru-RU"/>
              </w:rPr>
            </w:pPr>
            <w:r w:rsidRPr="00371111">
              <w:rPr>
                <w:rFonts w:ascii="Times New Roman" w:eastAsia="Times New Roman" w:hAnsi="Times New Roman" w:cs="Times New Roman"/>
                <w:color w:val="000000"/>
                <w:sz w:val="24"/>
                <w:szCs w:val="24"/>
                <w:lang w:eastAsia="ru-RU"/>
              </w:rPr>
              <w:t>0,80</w:t>
            </w:r>
          </w:p>
        </w:tc>
      </w:tr>
      <w:tr w:rsidR="00371111" w:rsidRPr="00371111" w:rsidTr="00BD0D33">
        <w:trPr>
          <w:trHeight w:hRule="exact" w:val="890"/>
        </w:trPr>
        <w:tc>
          <w:tcPr>
            <w:tcW w:w="5974" w:type="dxa"/>
            <w:tcBorders>
              <w:top w:val="single" w:sz="4" w:space="0" w:color="auto"/>
              <w:left w:val="single" w:sz="4" w:space="0" w:color="auto"/>
              <w:bottom w:val="single" w:sz="4" w:space="0" w:color="auto"/>
              <w:right w:val="nil"/>
            </w:tcBorders>
            <w:shd w:val="clear" w:color="auto" w:fill="FFFFFF"/>
          </w:tcPr>
          <w:p w:rsidR="00371111" w:rsidRPr="00371111" w:rsidRDefault="00371111" w:rsidP="00371111">
            <w:pPr>
              <w:widowControl w:val="0"/>
              <w:tabs>
                <w:tab w:val="left" w:pos="4706"/>
              </w:tabs>
              <w:spacing w:after="0" w:line="240" w:lineRule="exact"/>
              <w:rPr>
                <w:rFonts w:ascii="Times New Roman" w:eastAsia="Times New Roman" w:hAnsi="Times New Roman" w:cs="Times New Roman"/>
                <w:color w:val="000000"/>
                <w:sz w:val="24"/>
                <w:szCs w:val="24"/>
                <w:lang w:eastAsia="ru-RU"/>
              </w:rPr>
            </w:pPr>
            <w:r w:rsidRPr="00371111">
              <w:rPr>
                <w:rFonts w:ascii="Times New Roman" w:eastAsia="Times New Roman" w:hAnsi="Times New Roman" w:cs="Times New Roman"/>
                <w:color w:val="000000"/>
                <w:sz w:val="24"/>
                <w:szCs w:val="24"/>
                <w:lang w:eastAsia="ru-RU"/>
              </w:rPr>
              <w:lastRenderedPageBreak/>
              <w:t xml:space="preserve">Уровень 3 ( </w:t>
            </w:r>
            <w:r w:rsidRPr="00371111">
              <w:rPr>
                <w:rFonts w:ascii="Times New Roman" w:eastAsia="Times New Roman" w:hAnsi="Times New Roman" w:cs="Times New Roman"/>
                <w:color w:val="000000"/>
                <w:sz w:val="24"/>
                <w:szCs w:val="24"/>
                <w:shd w:val="clear" w:color="auto" w:fill="FFFFFF"/>
                <w:lang w:eastAsia="ru-RU"/>
              </w:rPr>
              <w:t>иные должности руководителей (начальники отделов, руководители структурных подразделений)</w:t>
            </w:r>
          </w:p>
        </w:tc>
        <w:tc>
          <w:tcPr>
            <w:tcW w:w="4166" w:type="dxa"/>
            <w:tcBorders>
              <w:top w:val="single" w:sz="4" w:space="0" w:color="auto"/>
              <w:left w:val="single" w:sz="4" w:space="0" w:color="auto"/>
              <w:bottom w:val="single" w:sz="4" w:space="0" w:color="auto"/>
              <w:right w:val="single" w:sz="4" w:space="0" w:color="auto"/>
            </w:tcBorders>
            <w:shd w:val="clear" w:color="auto" w:fill="FFFFFF"/>
          </w:tcPr>
          <w:p w:rsidR="00371111" w:rsidRPr="00371111" w:rsidRDefault="00371111" w:rsidP="00371111">
            <w:pPr>
              <w:widowControl w:val="0"/>
              <w:tabs>
                <w:tab w:val="left" w:pos="146"/>
                <w:tab w:val="left" w:pos="4706"/>
              </w:tabs>
              <w:spacing w:after="0" w:line="240" w:lineRule="exact"/>
              <w:ind w:left="266"/>
              <w:jc w:val="both"/>
              <w:rPr>
                <w:rFonts w:ascii="Times New Roman" w:eastAsia="Times New Roman" w:hAnsi="Times New Roman" w:cs="Times New Roman"/>
                <w:color w:val="000000"/>
                <w:sz w:val="24"/>
                <w:szCs w:val="24"/>
                <w:lang w:eastAsia="ru-RU"/>
              </w:rPr>
            </w:pPr>
            <w:r w:rsidRPr="00371111">
              <w:rPr>
                <w:rFonts w:ascii="Times New Roman" w:eastAsia="Times New Roman" w:hAnsi="Times New Roman" w:cs="Times New Roman"/>
                <w:color w:val="000000"/>
                <w:sz w:val="24"/>
                <w:szCs w:val="24"/>
                <w:lang w:eastAsia="ru-RU"/>
              </w:rPr>
              <w:t>0,30</w:t>
            </w:r>
          </w:p>
        </w:tc>
      </w:tr>
    </w:tbl>
    <w:p w:rsidR="00371111" w:rsidRPr="00371111" w:rsidRDefault="00371111" w:rsidP="00371111">
      <w:pPr>
        <w:widowControl w:val="0"/>
        <w:tabs>
          <w:tab w:val="left" w:pos="0"/>
          <w:tab w:val="left" w:pos="303"/>
        </w:tabs>
        <w:spacing w:after="0" w:line="360" w:lineRule="auto"/>
        <w:outlineLvl w:val="0"/>
        <w:rPr>
          <w:rFonts w:ascii="Calibri" w:eastAsia="Calibri" w:hAnsi="Calibri" w:cs="Times New Roman"/>
          <w:b/>
          <w:bCs/>
          <w:color w:val="000000"/>
          <w:sz w:val="24"/>
          <w:szCs w:val="24"/>
          <w:shd w:val="clear" w:color="auto" w:fill="FFFFFF"/>
        </w:rPr>
      </w:pPr>
      <w:bookmarkStart w:id="2" w:name="bookmark2"/>
    </w:p>
    <w:p w:rsidR="00371111" w:rsidRPr="00371111" w:rsidRDefault="00371111" w:rsidP="00371111">
      <w:pPr>
        <w:widowControl w:val="0"/>
        <w:tabs>
          <w:tab w:val="left" w:pos="0"/>
          <w:tab w:val="left" w:pos="303"/>
        </w:tabs>
        <w:spacing w:after="0" w:line="360" w:lineRule="auto"/>
        <w:ind w:firstLine="840"/>
        <w:jc w:val="center"/>
        <w:outlineLvl w:val="0"/>
        <w:rPr>
          <w:rFonts w:ascii="Times New Roman" w:eastAsia="Calibri" w:hAnsi="Times New Roman" w:cs="Times New Roman"/>
          <w:b/>
          <w:bCs/>
          <w:color w:val="000000"/>
          <w:sz w:val="24"/>
          <w:szCs w:val="24"/>
          <w:shd w:val="clear" w:color="auto" w:fill="FFFFFF"/>
        </w:rPr>
      </w:pPr>
      <w:r w:rsidRPr="00371111">
        <w:rPr>
          <w:rFonts w:ascii="Times New Roman" w:eastAsia="Calibri" w:hAnsi="Times New Roman" w:cs="Times New Roman"/>
          <w:b/>
          <w:bCs/>
          <w:color w:val="000000"/>
          <w:sz w:val="24"/>
          <w:szCs w:val="24"/>
          <w:shd w:val="clear" w:color="auto" w:fill="FFFFFF"/>
          <w:lang w:val="en-US"/>
        </w:rPr>
        <w:t>III</w:t>
      </w:r>
      <w:r w:rsidRPr="00371111">
        <w:rPr>
          <w:rFonts w:ascii="Times New Roman" w:eastAsia="Calibri" w:hAnsi="Times New Roman" w:cs="Times New Roman"/>
          <w:b/>
          <w:bCs/>
          <w:color w:val="000000"/>
          <w:sz w:val="24"/>
          <w:szCs w:val="24"/>
          <w:shd w:val="clear" w:color="auto" w:fill="FFFFFF"/>
        </w:rPr>
        <w:t>.</w:t>
      </w:r>
      <w:r w:rsidRPr="00371111">
        <w:rPr>
          <w:rFonts w:ascii="Times New Roman" w:eastAsia="Calibri" w:hAnsi="Times New Roman" w:cs="Times New Roman"/>
          <w:bCs/>
          <w:color w:val="000000"/>
          <w:sz w:val="24"/>
          <w:szCs w:val="24"/>
          <w:shd w:val="clear" w:color="auto" w:fill="FFFFFF"/>
        </w:rPr>
        <w:t xml:space="preserve"> </w:t>
      </w:r>
      <w:r w:rsidRPr="00371111">
        <w:rPr>
          <w:rFonts w:ascii="Times New Roman" w:eastAsia="Calibri" w:hAnsi="Times New Roman" w:cs="Times New Roman"/>
          <w:b/>
          <w:bCs/>
          <w:color w:val="000000"/>
          <w:sz w:val="24"/>
          <w:szCs w:val="24"/>
          <w:shd w:val="clear" w:color="auto" w:fill="FFFFFF"/>
        </w:rPr>
        <w:t>Тарифные ставки (оклады) рабочих</w:t>
      </w:r>
      <w:bookmarkEnd w:id="2"/>
    </w:p>
    <w:p w:rsidR="00371111" w:rsidRPr="00371111" w:rsidRDefault="00371111" w:rsidP="00371111">
      <w:pPr>
        <w:widowControl w:val="0"/>
        <w:tabs>
          <w:tab w:val="left" w:pos="0"/>
          <w:tab w:val="left" w:pos="303"/>
        </w:tabs>
        <w:spacing w:after="0" w:line="360" w:lineRule="auto"/>
        <w:ind w:firstLine="840"/>
        <w:jc w:val="center"/>
        <w:outlineLvl w:val="0"/>
        <w:rPr>
          <w:rFonts w:ascii="Times New Roman" w:eastAsia="Calibri" w:hAnsi="Times New Roman" w:cs="Times New Roman"/>
          <w:b/>
          <w:color w:val="000000"/>
          <w:sz w:val="24"/>
          <w:szCs w:val="24"/>
          <w:shd w:val="clear" w:color="auto" w:fill="FFFFFF"/>
        </w:rPr>
      </w:pPr>
    </w:p>
    <w:p w:rsidR="00371111" w:rsidRPr="00371111" w:rsidRDefault="00371111" w:rsidP="00371111">
      <w:pPr>
        <w:widowControl w:val="0"/>
        <w:tabs>
          <w:tab w:val="left" w:pos="0"/>
          <w:tab w:val="left" w:pos="709"/>
          <w:tab w:val="left" w:pos="4706"/>
        </w:tabs>
        <w:spacing w:after="0" w:line="360" w:lineRule="auto"/>
        <w:ind w:right="120"/>
        <w:jc w:val="both"/>
        <w:rPr>
          <w:rFonts w:ascii="Times New Roman" w:eastAsia="Times New Roman" w:hAnsi="Times New Roman" w:cs="Times New Roman"/>
          <w:color w:val="000000"/>
          <w:sz w:val="24"/>
          <w:szCs w:val="24"/>
          <w:shd w:val="clear" w:color="auto" w:fill="FFFFFF"/>
          <w:lang w:eastAsia="ru-RU"/>
        </w:rPr>
      </w:pPr>
      <w:r w:rsidRPr="00371111">
        <w:rPr>
          <w:rFonts w:ascii="Times New Roman" w:eastAsia="Times New Roman" w:hAnsi="Times New Roman" w:cs="Times New Roman"/>
          <w:color w:val="000000"/>
          <w:sz w:val="24"/>
          <w:szCs w:val="24"/>
          <w:shd w:val="clear" w:color="auto" w:fill="FFFFFF"/>
          <w:lang w:eastAsia="ru-RU"/>
        </w:rPr>
        <w:tab/>
        <w:t>3.1.Оплата труда рабочих осуществляется на основе Тарифной сетки по оплате труда рабочих образовательной организации (таблица 9).</w:t>
      </w:r>
    </w:p>
    <w:p w:rsidR="00371111" w:rsidRPr="00371111" w:rsidRDefault="00371111" w:rsidP="00371111">
      <w:pPr>
        <w:widowControl w:val="0"/>
        <w:tabs>
          <w:tab w:val="left" w:pos="0"/>
          <w:tab w:val="left" w:pos="1391"/>
          <w:tab w:val="left" w:pos="4706"/>
        </w:tabs>
        <w:spacing w:after="0" w:line="360" w:lineRule="auto"/>
        <w:ind w:right="120" w:firstLine="840"/>
        <w:jc w:val="both"/>
        <w:rPr>
          <w:rFonts w:ascii="Times New Roman" w:eastAsia="Times New Roman" w:hAnsi="Times New Roman" w:cs="Times New Roman"/>
          <w:color w:val="000000"/>
          <w:sz w:val="24"/>
          <w:szCs w:val="24"/>
          <w:shd w:val="clear" w:color="auto" w:fill="FFFFFF"/>
          <w:lang w:eastAsia="ru-RU"/>
        </w:rPr>
      </w:pPr>
    </w:p>
    <w:p w:rsidR="00371111" w:rsidRPr="00371111" w:rsidRDefault="00371111" w:rsidP="00371111">
      <w:pPr>
        <w:widowControl w:val="0"/>
        <w:tabs>
          <w:tab w:val="left" w:pos="-567"/>
          <w:tab w:val="left" w:pos="4706"/>
        </w:tabs>
        <w:spacing w:after="0" w:line="360" w:lineRule="auto"/>
        <w:ind w:left="-567" w:firstLine="425"/>
        <w:jc w:val="both"/>
        <w:rPr>
          <w:rFonts w:ascii="Times New Roman" w:eastAsia="Times New Roman" w:hAnsi="Times New Roman" w:cs="Times New Roman"/>
          <w:color w:val="000000"/>
          <w:sz w:val="24"/>
          <w:szCs w:val="24"/>
          <w:shd w:val="clear" w:color="auto" w:fill="FFFFFF"/>
          <w:lang w:eastAsia="ru-RU"/>
        </w:rPr>
      </w:pPr>
      <w:r w:rsidRPr="00371111">
        <w:rPr>
          <w:rFonts w:ascii="Times New Roman" w:eastAsia="Times New Roman" w:hAnsi="Times New Roman" w:cs="Times New Roman"/>
          <w:b/>
          <w:color w:val="000000"/>
          <w:sz w:val="24"/>
          <w:szCs w:val="24"/>
          <w:shd w:val="clear" w:color="auto" w:fill="FFFFFF"/>
          <w:lang w:eastAsia="ru-RU"/>
        </w:rPr>
        <w:t>Тарифная сетка по оплате труда рабочих образовательной организаций</w:t>
      </w:r>
      <w:r w:rsidRPr="00371111">
        <w:rPr>
          <w:rFonts w:ascii="Times New Roman" w:eastAsia="Times New Roman" w:hAnsi="Times New Roman" w:cs="Times New Roman"/>
          <w:color w:val="000000"/>
          <w:sz w:val="24"/>
          <w:szCs w:val="24"/>
          <w:shd w:val="clear" w:color="auto" w:fill="FFFFFF"/>
          <w:lang w:eastAsia="ru-RU"/>
        </w:rPr>
        <w:t xml:space="preserve">                               </w:t>
      </w:r>
    </w:p>
    <w:p w:rsidR="00371111" w:rsidRPr="00371111" w:rsidRDefault="00371111" w:rsidP="00371111">
      <w:pPr>
        <w:widowControl w:val="0"/>
        <w:tabs>
          <w:tab w:val="left" w:pos="-567"/>
          <w:tab w:val="left" w:pos="4706"/>
        </w:tabs>
        <w:spacing w:after="0" w:line="360" w:lineRule="auto"/>
        <w:ind w:left="-567" w:firstLine="425"/>
        <w:jc w:val="both"/>
        <w:rPr>
          <w:rFonts w:ascii="Times New Roman" w:eastAsia="Times New Roman" w:hAnsi="Times New Roman" w:cs="Times New Roman"/>
          <w:b/>
          <w:color w:val="000000"/>
          <w:sz w:val="24"/>
          <w:szCs w:val="24"/>
          <w:shd w:val="clear" w:color="auto" w:fill="FFFFFF"/>
          <w:lang w:eastAsia="ru-RU"/>
        </w:rPr>
      </w:pPr>
      <w:r w:rsidRPr="00371111">
        <w:rPr>
          <w:rFonts w:ascii="Times New Roman" w:eastAsia="Times New Roman" w:hAnsi="Times New Roman" w:cs="Times New Roman"/>
          <w:color w:val="000000"/>
          <w:sz w:val="24"/>
          <w:szCs w:val="24"/>
          <w:shd w:val="clear" w:color="auto" w:fill="FFFFFF"/>
          <w:lang w:eastAsia="ru-RU"/>
        </w:rPr>
        <w:t xml:space="preserve">                                                                                                              Таблица 9</w:t>
      </w:r>
    </w:p>
    <w:tbl>
      <w:tblPr>
        <w:tblW w:w="9180" w:type="dxa"/>
        <w:tblInd w:w="5" w:type="dxa"/>
        <w:tblLayout w:type="fixed"/>
        <w:tblCellMar>
          <w:left w:w="0" w:type="dxa"/>
          <w:right w:w="0" w:type="dxa"/>
        </w:tblCellMar>
        <w:tblLook w:val="00A0"/>
      </w:tblPr>
      <w:tblGrid>
        <w:gridCol w:w="2884"/>
        <w:gridCol w:w="783"/>
        <w:gridCol w:w="676"/>
        <w:gridCol w:w="724"/>
        <w:gridCol w:w="840"/>
        <w:gridCol w:w="989"/>
        <w:gridCol w:w="758"/>
        <w:gridCol w:w="758"/>
        <w:gridCol w:w="768"/>
      </w:tblGrid>
      <w:tr w:rsidR="00371111" w:rsidRPr="00371111" w:rsidTr="00BD0D33">
        <w:trPr>
          <w:trHeight w:hRule="exact" w:val="571"/>
        </w:trPr>
        <w:tc>
          <w:tcPr>
            <w:tcW w:w="2884" w:type="dxa"/>
            <w:tcBorders>
              <w:top w:val="single" w:sz="4" w:space="0" w:color="auto"/>
              <w:left w:val="single" w:sz="4" w:space="0" w:color="auto"/>
              <w:bottom w:val="nil"/>
              <w:right w:val="nil"/>
            </w:tcBorders>
            <w:shd w:val="clear" w:color="auto" w:fill="FFFFFF"/>
          </w:tcPr>
          <w:p w:rsidR="00371111" w:rsidRPr="00371111" w:rsidRDefault="00371111" w:rsidP="00371111">
            <w:pPr>
              <w:widowControl w:val="0"/>
              <w:tabs>
                <w:tab w:val="left" w:pos="4706"/>
              </w:tabs>
              <w:spacing w:after="0" w:line="240" w:lineRule="exact"/>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Разряды оплаты труда</w:t>
            </w:r>
          </w:p>
        </w:tc>
        <w:tc>
          <w:tcPr>
            <w:tcW w:w="783" w:type="dxa"/>
            <w:tcBorders>
              <w:top w:val="single" w:sz="4" w:space="0" w:color="auto"/>
              <w:left w:val="single" w:sz="4" w:space="0" w:color="auto"/>
              <w:bottom w:val="nil"/>
              <w:right w:val="nil"/>
            </w:tcBorders>
            <w:shd w:val="clear" w:color="auto" w:fill="FFFFFF"/>
          </w:tcPr>
          <w:p w:rsidR="00371111" w:rsidRPr="00371111" w:rsidRDefault="00371111" w:rsidP="00371111">
            <w:pPr>
              <w:widowControl w:val="0"/>
              <w:tabs>
                <w:tab w:val="left" w:pos="-567"/>
                <w:tab w:val="left" w:pos="4706"/>
              </w:tabs>
              <w:spacing w:after="0" w:line="240" w:lineRule="exact"/>
              <w:ind w:left="-567" w:firstLine="425"/>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1</w:t>
            </w:r>
          </w:p>
        </w:tc>
        <w:tc>
          <w:tcPr>
            <w:tcW w:w="676" w:type="dxa"/>
            <w:tcBorders>
              <w:top w:val="single" w:sz="4" w:space="0" w:color="auto"/>
              <w:left w:val="single" w:sz="4" w:space="0" w:color="auto"/>
              <w:bottom w:val="nil"/>
              <w:right w:val="nil"/>
            </w:tcBorders>
            <w:shd w:val="clear" w:color="auto" w:fill="FFFFFF"/>
          </w:tcPr>
          <w:p w:rsidR="00371111" w:rsidRPr="00371111" w:rsidRDefault="00371111" w:rsidP="00371111">
            <w:pPr>
              <w:widowControl w:val="0"/>
              <w:tabs>
                <w:tab w:val="left" w:pos="-567"/>
                <w:tab w:val="left" w:pos="4706"/>
              </w:tabs>
              <w:spacing w:after="0" w:line="240" w:lineRule="exact"/>
              <w:ind w:left="-567" w:firstLine="425"/>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2</w:t>
            </w:r>
          </w:p>
        </w:tc>
        <w:tc>
          <w:tcPr>
            <w:tcW w:w="724" w:type="dxa"/>
            <w:tcBorders>
              <w:top w:val="single" w:sz="4" w:space="0" w:color="auto"/>
              <w:left w:val="single" w:sz="4" w:space="0" w:color="auto"/>
              <w:bottom w:val="nil"/>
              <w:right w:val="nil"/>
            </w:tcBorders>
            <w:shd w:val="clear" w:color="auto" w:fill="FFFFFF"/>
          </w:tcPr>
          <w:p w:rsidR="00371111" w:rsidRPr="00371111" w:rsidRDefault="00371111" w:rsidP="00371111">
            <w:pPr>
              <w:widowControl w:val="0"/>
              <w:tabs>
                <w:tab w:val="left" w:pos="-567"/>
                <w:tab w:val="left" w:pos="4706"/>
              </w:tabs>
              <w:spacing w:after="0" w:line="240" w:lineRule="exact"/>
              <w:ind w:left="-567" w:firstLine="425"/>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3</w:t>
            </w:r>
          </w:p>
        </w:tc>
        <w:tc>
          <w:tcPr>
            <w:tcW w:w="840" w:type="dxa"/>
            <w:tcBorders>
              <w:top w:val="single" w:sz="4" w:space="0" w:color="auto"/>
              <w:left w:val="single" w:sz="4" w:space="0" w:color="auto"/>
              <w:bottom w:val="nil"/>
              <w:right w:val="nil"/>
            </w:tcBorders>
            <w:shd w:val="clear" w:color="auto" w:fill="FFFFFF"/>
          </w:tcPr>
          <w:p w:rsidR="00371111" w:rsidRPr="00371111" w:rsidRDefault="00371111" w:rsidP="00371111">
            <w:pPr>
              <w:widowControl w:val="0"/>
              <w:tabs>
                <w:tab w:val="left" w:pos="-567"/>
                <w:tab w:val="left" w:pos="4706"/>
              </w:tabs>
              <w:spacing w:after="0" w:line="240" w:lineRule="exact"/>
              <w:ind w:left="-567" w:firstLine="425"/>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4</w:t>
            </w:r>
          </w:p>
        </w:tc>
        <w:tc>
          <w:tcPr>
            <w:tcW w:w="989" w:type="dxa"/>
            <w:tcBorders>
              <w:top w:val="single" w:sz="4" w:space="0" w:color="auto"/>
              <w:left w:val="single" w:sz="4" w:space="0" w:color="auto"/>
              <w:bottom w:val="nil"/>
              <w:right w:val="nil"/>
            </w:tcBorders>
            <w:shd w:val="clear" w:color="auto" w:fill="FFFFFF"/>
          </w:tcPr>
          <w:p w:rsidR="00371111" w:rsidRPr="00371111" w:rsidRDefault="00371111" w:rsidP="00371111">
            <w:pPr>
              <w:widowControl w:val="0"/>
              <w:tabs>
                <w:tab w:val="left" w:pos="-567"/>
                <w:tab w:val="left" w:pos="4706"/>
              </w:tabs>
              <w:spacing w:after="0" w:line="240" w:lineRule="exact"/>
              <w:ind w:left="-567" w:firstLine="425"/>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5</w:t>
            </w:r>
          </w:p>
        </w:tc>
        <w:tc>
          <w:tcPr>
            <w:tcW w:w="758" w:type="dxa"/>
            <w:tcBorders>
              <w:top w:val="single" w:sz="4" w:space="0" w:color="auto"/>
              <w:left w:val="single" w:sz="4" w:space="0" w:color="auto"/>
              <w:bottom w:val="nil"/>
              <w:right w:val="nil"/>
            </w:tcBorders>
            <w:shd w:val="clear" w:color="auto" w:fill="FFFFFF"/>
          </w:tcPr>
          <w:p w:rsidR="00371111" w:rsidRPr="00371111" w:rsidRDefault="00371111" w:rsidP="00371111">
            <w:pPr>
              <w:widowControl w:val="0"/>
              <w:tabs>
                <w:tab w:val="left" w:pos="-567"/>
                <w:tab w:val="left" w:pos="4706"/>
              </w:tabs>
              <w:spacing w:after="0" w:line="240" w:lineRule="exact"/>
              <w:ind w:left="-567" w:firstLine="425"/>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6</w:t>
            </w:r>
          </w:p>
        </w:tc>
        <w:tc>
          <w:tcPr>
            <w:tcW w:w="758" w:type="dxa"/>
            <w:tcBorders>
              <w:top w:val="single" w:sz="4" w:space="0" w:color="auto"/>
              <w:left w:val="single" w:sz="4" w:space="0" w:color="auto"/>
              <w:bottom w:val="nil"/>
              <w:right w:val="nil"/>
            </w:tcBorders>
            <w:shd w:val="clear" w:color="auto" w:fill="FFFFFF"/>
          </w:tcPr>
          <w:p w:rsidR="00371111" w:rsidRPr="00371111" w:rsidRDefault="00371111" w:rsidP="00371111">
            <w:pPr>
              <w:widowControl w:val="0"/>
              <w:tabs>
                <w:tab w:val="left" w:pos="-567"/>
                <w:tab w:val="left" w:pos="4706"/>
              </w:tabs>
              <w:spacing w:after="0" w:line="240" w:lineRule="exact"/>
              <w:ind w:left="-567" w:firstLine="425"/>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7</w:t>
            </w:r>
          </w:p>
        </w:tc>
        <w:tc>
          <w:tcPr>
            <w:tcW w:w="768" w:type="dxa"/>
            <w:tcBorders>
              <w:top w:val="single" w:sz="4" w:space="0" w:color="auto"/>
              <w:left w:val="single" w:sz="4" w:space="0" w:color="auto"/>
              <w:bottom w:val="nil"/>
              <w:right w:val="single" w:sz="4" w:space="0" w:color="auto"/>
            </w:tcBorders>
            <w:shd w:val="clear" w:color="auto" w:fill="FFFFFF"/>
          </w:tcPr>
          <w:p w:rsidR="00371111" w:rsidRPr="00371111" w:rsidRDefault="00371111" w:rsidP="00371111">
            <w:pPr>
              <w:widowControl w:val="0"/>
              <w:tabs>
                <w:tab w:val="left" w:pos="-567"/>
                <w:tab w:val="left" w:pos="4706"/>
              </w:tabs>
              <w:spacing w:after="0" w:line="240" w:lineRule="exact"/>
              <w:ind w:left="-567" w:firstLine="425"/>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8</w:t>
            </w:r>
          </w:p>
        </w:tc>
      </w:tr>
      <w:tr w:rsidR="00371111" w:rsidRPr="00371111" w:rsidTr="00BD0D33">
        <w:trPr>
          <w:trHeight w:hRule="exact" w:val="954"/>
        </w:trPr>
        <w:tc>
          <w:tcPr>
            <w:tcW w:w="2884" w:type="dxa"/>
            <w:tcBorders>
              <w:top w:val="single" w:sz="4" w:space="0" w:color="auto"/>
              <w:left w:val="single" w:sz="4" w:space="0" w:color="auto"/>
              <w:bottom w:val="single" w:sz="4" w:space="0" w:color="auto"/>
              <w:right w:val="nil"/>
            </w:tcBorders>
            <w:shd w:val="clear" w:color="auto" w:fill="FFFFFF"/>
          </w:tcPr>
          <w:p w:rsidR="00371111" w:rsidRPr="00371111" w:rsidRDefault="00371111" w:rsidP="00371111">
            <w:pPr>
              <w:widowControl w:val="0"/>
              <w:tabs>
                <w:tab w:val="left" w:pos="4706"/>
              </w:tabs>
              <w:spacing w:after="0" w:line="240" w:lineRule="exact"/>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Размеры окладов профессий рабочих, рублей</w:t>
            </w:r>
          </w:p>
        </w:tc>
        <w:tc>
          <w:tcPr>
            <w:tcW w:w="783" w:type="dxa"/>
            <w:tcBorders>
              <w:top w:val="single" w:sz="4" w:space="0" w:color="auto"/>
              <w:left w:val="single" w:sz="4" w:space="0" w:color="auto"/>
              <w:bottom w:val="single" w:sz="4" w:space="0" w:color="auto"/>
              <w:right w:val="nil"/>
            </w:tcBorders>
            <w:shd w:val="clear" w:color="auto" w:fill="FFFFFF"/>
          </w:tcPr>
          <w:p w:rsidR="00371111" w:rsidRPr="00371111" w:rsidRDefault="00371111" w:rsidP="00371111">
            <w:pPr>
              <w:widowControl w:val="0"/>
              <w:tabs>
                <w:tab w:val="left" w:pos="-567"/>
                <w:tab w:val="left" w:pos="4706"/>
              </w:tabs>
              <w:spacing w:after="0" w:line="240" w:lineRule="exact"/>
              <w:ind w:left="-567" w:firstLine="425"/>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6200</w:t>
            </w:r>
          </w:p>
        </w:tc>
        <w:tc>
          <w:tcPr>
            <w:tcW w:w="676" w:type="dxa"/>
            <w:tcBorders>
              <w:top w:val="single" w:sz="4" w:space="0" w:color="auto"/>
              <w:left w:val="single" w:sz="4" w:space="0" w:color="auto"/>
              <w:bottom w:val="single" w:sz="4" w:space="0" w:color="auto"/>
              <w:right w:val="nil"/>
            </w:tcBorders>
            <w:shd w:val="clear" w:color="auto" w:fill="FFFFFF"/>
          </w:tcPr>
          <w:p w:rsidR="00371111" w:rsidRPr="00371111" w:rsidRDefault="00371111" w:rsidP="00371111">
            <w:pPr>
              <w:widowControl w:val="0"/>
              <w:tabs>
                <w:tab w:val="left" w:pos="-567"/>
                <w:tab w:val="left" w:pos="4706"/>
              </w:tabs>
              <w:spacing w:after="0" w:line="240" w:lineRule="exact"/>
              <w:ind w:left="-567" w:firstLine="425"/>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6310</w:t>
            </w:r>
          </w:p>
        </w:tc>
        <w:tc>
          <w:tcPr>
            <w:tcW w:w="724" w:type="dxa"/>
            <w:tcBorders>
              <w:top w:val="single" w:sz="4" w:space="0" w:color="auto"/>
              <w:left w:val="single" w:sz="4" w:space="0" w:color="auto"/>
              <w:bottom w:val="single" w:sz="4" w:space="0" w:color="auto"/>
              <w:right w:val="nil"/>
            </w:tcBorders>
            <w:shd w:val="clear" w:color="auto" w:fill="FFFFFF"/>
          </w:tcPr>
          <w:p w:rsidR="00371111" w:rsidRPr="00371111" w:rsidRDefault="00371111" w:rsidP="00371111">
            <w:pPr>
              <w:widowControl w:val="0"/>
              <w:tabs>
                <w:tab w:val="left" w:pos="-567"/>
                <w:tab w:val="left" w:pos="4706"/>
              </w:tabs>
              <w:spacing w:after="0" w:line="240" w:lineRule="exact"/>
              <w:ind w:left="-567" w:firstLine="425"/>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6420</w:t>
            </w:r>
          </w:p>
        </w:tc>
        <w:tc>
          <w:tcPr>
            <w:tcW w:w="840" w:type="dxa"/>
            <w:tcBorders>
              <w:top w:val="single" w:sz="4" w:space="0" w:color="auto"/>
              <w:left w:val="single" w:sz="4" w:space="0" w:color="auto"/>
              <w:bottom w:val="single" w:sz="4" w:space="0" w:color="auto"/>
              <w:right w:val="nil"/>
            </w:tcBorders>
            <w:shd w:val="clear" w:color="auto" w:fill="FFFFFF"/>
          </w:tcPr>
          <w:p w:rsidR="00371111" w:rsidRPr="00371111" w:rsidRDefault="00371111" w:rsidP="00371111">
            <w:pPr>
              <w:widowControl w:val="0"/>
              <w:tabs>
                <w:tab w:val="left" w:pos="-567"/>
                <w:tab w:val="left" w:pos="4706"/>
              </w:tabs>
              <w:spacing w:after="0" w:line="240" w:lineRule="exact"/>
              <w:ind w:left="-567" w:firstLine="425"/>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6530</w:t>
            </w:r>
          </w:p>
        </w:tc>
        <w:tc>
          <w:tcPr>
            <w:tcW w:w="989" w:type="dxa"/>
            <w:tcBorders>
              <w:top w:val="single" w:sz="4" w:space="0" w:color="auto"/>
              <w:left w:val="single" w:sz="4" w:space="0" w:color="auto"/>
              <w:bottom w:val="single" w:sz="4" w:space="0" w:color="auto"/>
              <w:right w:val="nil"/>
            </w:tcBorders>
            <w:shd w:val="clear" w:color="auto" w:fill="FFFFFF"/>
          </w:tcPr>
          <w:p w:rsidR="00371111" w:rsidRPr="00371111" w:rsidRDefault="00371111" w:rsidP="00371111">
            <w:pPr>
              <w:widowControl w:val="0"/>
              <w:tabs>
                <w:tab w:val="left" w:pos="-567"/>
                <w:tab w:val="left" w:pos="4706"/>
              </w:tabs>
              <w:spacing w:after="0" w:line="240" w:lineRule="exact"/>
              <w:ind w:left="-567" w:firstLine="425"/>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6650</w:t>
            </w:r>
          </w:p>
        </w:tc>
        <w:tc>
          <w:tcPr>
            <w:tcW w:w="758" w:type="dxa"/>
            <w:tcBorders>
              <w:top w:val="single" w:sz="4" w:space="0" w:color="auto"/>
              <w:left w:val="single" w:sz="4" w:space="0" w:color="auto"/>
              <w:bottom w:val="single" w:sz="4" w:space="0" w:color="auto"/>
              <w:right w:val="nil"/>
            </w:tcBorders>
            <w:shd w:val="clear" w:color="auto" w:fill="FFFFFF"/>
          </w:tcPr>
          <w:p w:rsidR="00371111" w:rsidRPr="00371111" w:rsidRDefault="00371111" w:rsidP="00371111">
            <w:pPr>
              <w:widowControl w:val="0"/>
              <w:tabs>
                <w:tab w:val="left" w:pos="-567"/>
                <w:tab w:val="left" w:pos="4706"/>
              </w:tabs>
              <w:spacing w:after="0" w:line="240" w:lineRule="exact"/>
              <w:ind w:left="-567" w:firstLine="425"/>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6770</w:t>
            </w:r>
          </w:p>
        </w:tc>
        <w:tc>
          <w:tcPr>
            <w:tcW w:w="758" w:type="dxa"/>
            <w:tcBorders>
              <w:top w:val="single" w:sz="4" w:space="0" w:color="auto"/>
              <w:left w:val="single" w:sz="4" w:space="0" w:color="auto"/>
              <w:bottom w:val="single" w:sz="4" w:space="0" w:color="auto"/>
              <w:right w:val="nil"/>
            </w:tcBorders>
            <w:shd w:val="clear" w:color="auto" w:fill="FFFFFF"/>
          </w:tcPr>
          <w:p w:rsidR="00371111" w:rsidRPr="00371111" w:rsidRDefault="00371111" w:rsidP="00371111">
            <w:pPr>
              <w:widowControl w:val="0"/>
              <w:tabs>
                <w:tab w:val="left" w:pos="-567"/>
                <w:tab w:val="left" w:pos="4706"/>
              </w:tabs>
              <w:spacing w:after="0" w:line="240" w:lineRule="exact"/>
              <w:ind w:left="-567" w:firstLine="425"/>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6900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371111" w:rsidRPr="00371111" w:rsidRDefault="00371111" w:rsidP="00371111">
            <w:pPr>
              <w:widowControl w:val="0"/>
              <w:tabs>
                <w:tab w:val="left" w:pos="-567"/>
                <w:tab w:val="left" w:pos="4706"/>
              </w:tabs>
              <w:spacing w:after="0" w:line="240" w:lineRule="exact"/>
              <w:ind w:left="-567" w:firstLine="425"/>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7130</w:t>
            </w:r>
          </w:p>
        </w:tc>
      </w:tr>
    </w:tbl>
    <w:p w:rsidR="00371111" w:rsidRPr="00371111" w:rsidRDefault="00371111" w:rsidP="00371111">
      <w:pPr>
        <w:widowControl w:val="0"/>
        <w:tabs>
          <w:tab w:val="left" w:pos="0"/>
        </w:tabs>
        <w:spacing w:after="0" w:line="360" w:lineRule="auto"/>
        <w:ind w:right="20"/>
        <w:jc w:val="both"/>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ab/>
        <w:t>3.2.Профессии рабочих образовательной организации тарифицируются в соответствии с Единым тарифно-квалификационным справочником работ и профессий рабочих.</w:t>
      </w:r>
    </w:p>
    <w:p w:rsidR="00371111" w:rsidRPr="00371111" w:rsidRDefault="00371111" w:rsidP="00371111">
      <w:pPr>
        <w:widowControl w:val="0"/>
        <w:tabs>
          <w:tab w:val="left" w:pos="0"/>
          <w:tab w:val="left" w:pos="709"/>
          <w:tab w:val="left" w:pos="4706"/>
        </w:tabs>
        <w:spacing w:after="0" w:line="360" w:lineRule="auto"/>
        <w:ind w:right="20"/>
        <w:jc w:val="both"/>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ab/>
        <w:t>3.3 В зависимости от условий труда рабочим устанавливаются компенсационные выплаты, порядок и условия установления которых предусмотрены разделом 5 настоящего Положения.</w:t>
      </w:r>
    </w:p>
    <w:p w:rsidR="00371111" w:rsidRPr="00371111" w:rsidRDefault="00371111" w:rsidP="00371111">
      <w:pPr>
        <w:widowControl w:val="0"/>
        <w:tabs>
          <w:tab w:val="left" w:pos="0"/>
        </w:tabs>
        <w:spacing w:after="0" w:line="360" w:lineRule="auto"/>
        <w:ind w:right="20"/>
        <w:jc w:val="both"/>
        <w:rPr>
          <w:rFonts w:ascii="Times New Roman" w:eastAsia="Times New Roman" w:hAnsi="Times New Roman" w:cs="Times New Roman"/>
          <w:color w:val="000000"/>
          <w:sz w:val="24"/>
          <w:szCs w:val="24"/>
          <w:shd w:val="clear" w:color="auto" w:fill="FFFFFF"/>
          <w:lang w:eastAsia="ru-RU"/>
        </w:rPr>
      </w:pPr>
      <w:r w:rsidRPr="00371111">
        <w:rPr>
          <w:rFonts w:ascii="Times New Roman" w:eastAsia="Times New Roman" w:hAnsi="Times New Roman" w:cs="Times New Roman"/>
          <w:color w:val="000000"/>
          <w:sz w:val="24"/>
          <w:szCs w:val="24"/>
          <w:shd w:val="clear" w:color="auto" w:fill="FFFFFF"/>
          <w:lang w:eastAsia="ru-RU"/>
        </w:rPr>
        <w:tab/>
        <w:t>3.4.С целью стимулирования качественного результата труда, повышения эффективности профессиональной деятельности и поощрения за выполненную работу рабочим устанавливаются стимулирующие выплаты, порядок и условия оплаты которых предусмотрены разделом 6 настоящего Положения.</w:t>
      </w:r>
    </w:p>
    <w:p w:rsidR="00371111" w:rsidRPr="00371111" w:rsidRDefault="00371111" w:rsidP="00371111">
      <w:pPr>
        <w:suppressAutoHyphens/>
        <w:spacing w:after="0" w:line="360" w:lineRule="auto"/>
        <w:ind w:firstLine="708"/>
        <w:jc w:val="both"/>
        <w:rPr>
          <w:rFonts w:ascii="Times New Roman" w:eastAsia="MS Mincho" w:hAnsi="Times New Roman" w:cs="Times New Roman"/>
          <w:color w:val="000000"/>
          <w:sz w:val="24"/>
          <w:szCs w:val="24"/>
          <w:lang w:eastAsia="ar-SA"/>
        </w:rPr>
      </w:pPr>
      <w:r w:rsidRPr="00371111">
        <w:rPr>
          <w:rFonts w:ascii="Times New Roman" w:eastAsia="MS Mincho" w:hAnsi="Times New Roman" w:cs="Times New Roman"/>
          <w:color w:val="000000"/>
          <w:sz w:val="24"/>
          <w:szCs w:val="24"/>
          <w:lang w:eastAsia="ar-SA"/>
        </w:rPr>
        <w:t>3.5. Оплата труда медицинских, библиотечных работников учреждения производится применительно к условиям оплаты труда, установленным для аналогичных категорий работников соответствующих отраслей экономики.</w:t>
      </w:r>
    </w:p>
    <w:p w:rsidR="00371111" w:rsidRPr="00371111" w:rsidRDefault="00371111" w:rsidP="00371111">
      <w:pPr>
        <w:widowControl w:val="0"/>
        <w:tabs>
          <w:tab w:val="left" w:pos="0"/>
          <w:tab w:val="left" w:pos="1371"/>
          <w:tab w:val="left" w:pos="4706"/>
        </w:tabs>
        <w:spacing w:after="0" w:line="360" w:lineRule="auto"/>
        <w:ind w:right="20"/>
        <w:jc w:val="both"/>
        <w:rPr>
          <w:rFonts w:ascii="Times New Roman" w:eastAsia="Times New Roman" w:hAnsi="Times New Roman" w:cs="Times New Roman"/>
          <w:sz w:val="24"/>
          <w:szCs w:val="24"/>
          <w:shd w:val="clear" w:color="auto" w:fill="FFFFFF"/>
          <w:lang w:eastAsia="ru-RU"/>
        </w:rPr>
      </w:pPr>
    </w:p>
    <w:p w:rsidR="00371111" w:rsidRPr="00371111" w:rsidRDefault="00371111" w:rsidP="00371111">
      <w:pPr>
        <w:widowControl w:val="0"/>
        <w:tabs>
          <w:tab w:val="left" w:pos="0"/>
          <w:tab w:val="left" w:pos="274"/>
        </w:tabs>
        <w:spacing w:after="0" w:line="360" w:lineRule="auto"/>
        <w:ind w:right="120" w:firstLine="840"/>
        <w:jc w:val="center"/>
        <w:outlineLvl w:val="0"/>
        <w:rPr>
          <w:rFonts w:ascii="Times New Roman" w:eastAsia="Calibri" w:hAnsi="Times New Roman" w:cs="Times New Roman"/>
          <w:b/>
          <w:sz w:val="24"/>
          <w:szCs w:val="24"/>
          <w:shd w:val="clear" w:color="auto" w:fill="FFFFFF"/>
        </w:rPr>
      </w:pPr>
      <w:bookmarkStart w:id="3" w:name="bookmark3"/>
      <w:r w:rsidRPr="00371111">
        <w:rPr>
          <w:rFonts w:ascii="Times New Roman" w:eastAsia="Calibri" w:hAnsi="Times New Roman" w:cs="Times New Roman"/>
          <w:b/>
          <w:bCs/>
          <w:color w:val="000000"/>
          <w:sz w:val="24"/>
          <w:szCs w:val="24"/>
          <w:shd w:val="clear" w:color="auto" w:fill="FFFFFF"/>
          <w:lang w:val="en-US"/>
        </w:rPr>
        <w:t>IV</w:t>
      </w:r>
      <w:r w:rsidRPr="00371111">
        <w:rPr>
          <w:rFonts w:ascii="Times New Roman" w:eastAsia="Calibri" w:hAnsi="Times New Roman" w:cs="Times New Roman"/>
          <w:b/>
          <w:bCs/>
          <w:color w:val="000000"/>
          <w:sz w:val="24"/>
          <w:szCs w:val="24"/>
          <w:shd w:val="clear" w:color="auto" w:fill="FFFFFF"/>
        </w:rPr>
        <w:t>. Почасовая оплата труда</w:t>
      </w:r>
      <w:bookmarkEnd w:id="3"/>
    </w:p>
    <w:p w:rsidR="00371111" w:rsidRPr="00371111" w:rsidRDefault="00371111" w:rsidP="00371111">
      <w:pPr>
        <w:widowControl w:val="0"/>
        <w:tabs>
          <w:tab w:val="left" w:pos="0"/>
          <w:tab w:val="left" w:pos="274"/>
        </w:tabs>
        <w:spacing w:after="0" w:line="360" w:lineRule="auto"/>
        <w:ind w:right="120" w:firstLine="840"/>
        <w:outlineLvl w:val="0"/>
        <w:rPr>
          <w:rFonts w:ascii="Calibri" w:eastAsia="Calibri" w:hAnsi="Calibri" w:cs="Times New Roman"/>
          <w:b/>
          <w:bCs/>
          <w:sz w:val="24"/>
          <w:szCs w:val="24"/>
          <w:shd w:val="clear" w:color="auto" w:fill="FFFFFF"/>
        </w:rPr>
      </w:pPr>
    </w:p>
    <w:p w:rsidR="00371111" w:rsidRPr="00371111" w:rsidRDefault="00371111" w:rsidP="00371111">
      <w:pPr>
        <w:widowControl w:val="0"/>
        <w:tabs>
          <w:tab w:val="left" w:pos="0"/>
          <w:tab w:val="left" w:pos="709"/>
        </w:tabs>
        <w:spacing w:after="0" w:line="360" w:lineRule="auto"/>
        <w:ind w:right="20"/>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ab/>
        <w:t>4.1.Почасовая оплата труда педагогических работников учреждений образования применяется:</w:t>
      </w:r>
    </w:p>
    <w:p w:rsidR="00371111" w:rsidRPr="00371111" w:rsidRDefault="00371111" w:rsidP="00371111">
      <w:pPr>
        <w:widowControl w:val="0"/>
        <w:numPr>
          <w:ilvl w:val="0"/>
          <w:numId w:val="2"/>
        </w:numPr>
        <w:tabs>
          <w:tab w:val="left" w:pos="0"/>
          <w:tab w:val="left" w:pos="450"/>
          <w:tab w:val="left" w:pos="543"/>
        </w:tabs>
        <w:suppressAutoHyphens/>
        <w:spacing w:after="0" w:line="360" w:lineRule="auto"/>
        <w:ind w:right="20"/>
        <w:jc w:val="both"/>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за часы преподавательской работы, выполненные в порядке исполнения обязанностей временно отсутствующего педагогического работника, на период не свыше двух месяцев;</w:t>
      </w:r>
    </w:p>
    <w:p w:rsidR="00371111" w:rsidRPr="00371111" w:rsidRDefault="00371111" w:rsidP="00371111">
      <w:pPr>
        <w:widowControl w:val="0"/>
        <w:numPr>
          <w:ilvl w:val="0"/>
          <w:numId w:val="2"/>
        </w:numPr>
        <w:tabs>
          <w:tab w:val="left" w:pos="0"/>
          <w:tab w:val="left" w:pos="450"/>
          <w:tab w:val="left" w:pos="543"/>
        </w:tabs>
        <w:suppressAutoHyphens/>
        <w:spacing w:after="0" w:line="360" w:lineRule="auto"/>
        <w:ind w:right="20"/>
        <w:jc w:val="both"/>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 xml:space="preserve">за часы преподавательской работы в объеме </w:t>
      </w:r>
      <w:r w:rsidRPr="00371111">
        <w:rPr>
          <w:rFonts w:ascii="Times New Roman" w:eastAsia="Times New Roman" w:hAnsi="Times New Roman" w:cs="Times New Roman"/>
          <w:b/>
          <w:color w:val="000000"/>
          <w:sz w:val="24"/>
          <w:szCs w:val="24"/>
          <w:shd w:val="clear" w:color="auto" w:fill="FFFFFF"/>
          <w:lang w:eastAsia="ru-RU"/>
        </w:rPr>
        <w:t>300</w:t>
      </w:r>
      <w:r w:rsidRPr="00371111">
        <w:rPr>
          <w:rFonts w:ascii="Times New Roman" w:eastAsia="Times New Roman" w:hAnsi="Times New Roman" w:cs="Times New Roman"/>
          <w:color w:val="000000"/>
          <w:sz w:val="24"/>
          <w:szCs w:val="24"/>
          <w:shd w:val="clear" w:color="auto" w:fill="FFFFFF"/>
          <w:lang w:eastAsia="ru-RU"/>
        </w:rPr>
        <w:t xml:space="preserve"> часов в год на условиях </w:t>
      </w:r>
      <w:r w:rsidRPr="00371111">
        <w:rPr>
          <w:rFonts w:ascii="Times New Roman" w:eastAsia="Times New Roman" w:hAnsi="Times New Roman" w:cs="Times New Roman"/>
          <w:color w:val="000000"/>
          <w:sz w:val="24"/>
          <w:szCs w:val="24"/>
          <w:shd w:val="clear" w:color="auto" w:fill="FFFFFF"/>
          <w:lang w:eastAsia="ru-RU"/>
        </w:rPr>
        <w:lastRenderedPageBreak/>
        <w:t>совместительства в другой образовательной организации (в одной или нескольких) сверх учебной нагрузки.</w:t>
      </w:r>
    </w:p>
    <w:p w:rsidR="00371111" w:rsidRPr="00371111" w:rsidRDefault="00371111" w:rsidP="00371111">
      <w:pPr>
        <w:widowControl w:val="0"/>
        <w:tabs>
          <w:tab w:val="left" w:pos="0"/>
          <w:tab w:val="left" w:pos="4706"/>
        </w:tabs>
        <w:spacing w:after="0" w:line="360" w:lineRule="auto"/>
        <w:ind w:right="20" w:firstLine="840"/>
        <w:jc w:val="both"/>
        <w:rPr>
          <w:rFonts w:ascii="Times New Roman" w:eastAsia="Times New Roman" w:hAnsi="Times New Roman" w:cs="Times New Roman"/>
          <w:color w:val="FF0000"/>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Размер оплаты труда за один час указанной педагогической работы определяется путем деления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w:t>
      </w:r>
      <w:r w:rsidRPr="00371111">
        <w:rPr>
          <w:rFonts w:ascii="Times New Roman" w:eastAsia="Times New Roman" w:hAnsi="Times New Roman" w:cs="Times New Roman"/>
          <w:color w:val="FF0000"/>
          <w:sz w:val="24"/>
          <w:szCs w:val="24"/>
          <w:shd w:val="clear" w:color="auto" w:fill="FFFFFF"/>
          <w:lang w:eastAsia="ru-RU"/>
        </w:rPr>
        <w:t xml:space="preserve"> </w:t>
      </w:r>
    </w:p>
    <w:p w:rsidR="00371111" w:rsidRPr="00371111" w:rsidRDefault="00371111" w:rsidP="00371111">
      <w:pPr>
        <w:widowControl w:val="0"/>
        <w:tabs>
          <w:tab w:val="left" w:pos="0"/>
          <w:tab w:val="left" w:pos="1414"/>
          <w:tab w:val="left" w:pos="4706"/>
        </w:tabs>
        <w:spacing w:after="0" w:line="360" w:lineRule="auto"/>
        <w:ind w:right="20" w:firstLine="840"/>
        <w:jc w:val="both"/>
        <w:rPr>
          <w:rFonts w:ascii="Times New Roman" w:eastAsia="Times New Roman" w:hAnsi="Times New Roman" w:cs="Times New Roman"/>
          <w:color w:val="000000"/>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4.2. Руководители образовательных организаций в пределах имеющихся средств могут привлекать высококвалифицированных специалистов для проведения учебных занятий с обучающимися, в том числе на непродолжительный срок, для проведения отдельных занятий, курсов, лекций и т.д.</w:t>
      </w:r>
    </w:p>
    <w:p w:rsidR="00371111" w:rsidRPr="00371111" w:rsidRDefault="00371111" w:rsidP="00371111">
      <w:pPr>
        <w:widowControl w:val="0"/>
        <w:tabs>
          <w:tab w:val="left" w:pos="0"/>
          <w:tab w:val="left" w:pos="4706"/>
        </w:tabs>
        <w:spacing w:after="0" w:line="360" w:lineRule="auto"/>
        <w:ind w:right="20" w:firstLine="840"/>
        <w:jc w:val="both"/>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Размер оплаты труда за один час работы определяется путем умножения базовой единицы, коэффициента почасовой оплаты труда.</w:t>
      </w:r>
    </w:p>
    <w:p w:rsidR="00371111" w:rsidRPr="00371111" w:rsidRDefault="00371111" w:rsidP="00371111">
      <w:pPr>
        <w:widowControl w:val="0"/>
        <w:tabs>
          <w:tab w:val="left" w:pos="0"/>
          <w:tab w:val="left" w:pos="4706"/>
        </w:tabs>
        <w:spacing w:after="0" w:line="360" w:lineRule="auto"/>
        <w:ind w:right="20" w:firstLine="840"/>
        <w:jc w:val="both"/>
        <w:rPr>
          <w:rFonts w:ascii="Times New Roman" w:eastAsia="Times New Roman" w:hAnsi="Times New Roman" w:cs="Times New Roman"/>
          <w:b/>
          <w:color w:val="000000"/>
          <w:sz w:val="24"/>
          <w:szCs w:val="24"/>
          <w:shd w:val="clear" w:color="auto" w:fill="FFFFFF"/>
          <w:lang w:eastAsia="ru-RU"/>
        </w:rPr>
      </w:pPr>
      <w:r w:rsidRPr="00371111">
        <w:rPr>
          <w:rFonts w:ascii="Times New Roman" w:eastAsia="Times New Roman" w:hAnsi="Times New Roman" w:cs="Times New Roman"/>
          <w:b/>
          <w:color w:val="000000"/>
          <w:sz w:val="24"/>
          <w:szCs w:val="24"/>
          <w:shd w:val="clear" w:color="auto" w:fill="FFFFFF"/>
          <w:lang w:eastAsia="ru-RU"/>
        </w:rPr>
        <w:t>Коэффициенты почасовой оплаты труда работников, привлекаемых к проведению учебных занятий в организациях</w:t>
      </w:r>
    </w:p>
    <w:p w:rsidR="00371111" w:rsidRPr="00371111" w:rsidRDefault="00371111" w:rsidP="00371111">
      <w:pPr>
        <w:widowControl w:val="0"/>
        <w:tabs>
          <w:tab w:val="left" w:pos="0"/>
          <w:tab w:val="left" w:pos="4706"/>
        </w:tabs>
        <w:spacing w:after="0" w:line="360" w:lineRule="auto"/>
        <w:ind w:right="20" w:firstLine="840"/>
        <w:jc w:val="both"/>
        <w:rPr>
          <w:rFonts w:ascii="Times New Roman" w:eastAsia="Times New Roman" w:hAnsi="Times New Roman" w:cs="Times New Roman"/>
          <w:b/>
          <w:color w:val="000000"/>
          <w:sz w:val="24"/>
          <w:szCs w:val="24"/>
          <w:shd w:val="clear" w:color="auto" w:fill="FFFFFF"/>
          <w:lang w:eastAsia="ru-RU"/>
        </w:rPr>
      </w:pPr>
      <w:r w:rsidRPr="00371111">
        <w:rPr>
          <w:rFonts w:ascii="Times New Roman" w:eastAsia="Times New Roman" w:hAnsi="Times New Roman" w:cs="Times New Roman"/>
          <w:b/>
          <w:color w:val="000000"/>
          <w:sz w:val="24"/>
          <w:szCs w:val="24"/>
          <w:shd w:val="clear" w:color="auto" w:fill="FFFFFF"/>
          <w:lang w:eastAsia="ru-RU"/>
        </w:rPr>
        <w:t xml:space="preserve">                                                                                                                           </w:t>
      </w:r>
      <w:r w:rsidR="00033235">
        <w:rPr>
          <w:rFonts w:ascii="Times New Roman" w:eastAsia="Times New Roman" w:hAnsi="Times New Roman" w:cs="Times New Roman"/>
          <w:color w:val="000000"/>
          <w:sz w:val="24"/>
          <w:szCs w:val="24"/>
          <w:shd w:val="clear" w:color="auto" w:fill="FFFFFF"/>
          <w:lang w:eastAsia="ru-RU"/>
        </w:rPr>
        <w:t>Таблица 1</w:t>
      </w:r>
    </w:p>
    <w:tbl>
      <w:tblPr>
        <w:tblW w:w="9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133"/>
        <w:gridCol w:w="1867"/>
        <w:gridCol w:w="1617"/>
        <w:gridCol w:w="2003"/>
      </w:tblGrid>
      <w:tr w:rsidR="00371111" w:rsidRPr="00371111" w:rsidTr="00BD0D33">
        <w:trPr>
          <w:trHeight w:hRule="exact" w:val="336"/>
        </w:trPr>
        <w:tc>
          <w:tcPr>
            <w:tcW w:w="4133" w:type="dxa"/>
            <w:vMerge w:val="restart"/>
            <w:shd w:val="clear" w:color="auto" w:fill="FFFFFF"/>
          </w:tcPr>
          <w:p w:rsidR="00371111" w:rsidRPr="00371111" w:rsidRDefault="00371111" w:rsidP="00371111">
            <w:pPr>
              <w:widowControl w:val="0"/>
              <w:tabs>
                <w:tab w:val="left" w:pos="-567"/>
                <w:tab w:val="left" w:pos="4706"/>
              </w:tabs>
              <w:spacing w:after="0" w:line="240" w:lineRule="exact"/>
              <w:ind w:left="-567" w:firstLine="425"/>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Наименование показателя</w:t>
            </w:r>
          </w:p>
        </w:tc>
        <w:tc>
          <w:tcPr>
            <w:tcW w:w="5487" w:type="dxa"/>
            <w:gridSpan w:val="3"/>
            <w:shd w:val="clear" w:color="auto" w:fill="FFFFFF"/>
          </w:tcPr>
          <w:p w:rsidR="00371111" w:rsidRPr="00371111" w:rsidRDefault="00371111" w:rsidP="00371111">
            <w:pPr>
              <w:widowControl w:val="0"/>
              <w:tabs>
                <w:tab w:val="left" w:pos="-53"/>
                <w:tab w:val="left" w:pos="4706"/>
              </w:tabs>
              <w:spacing w:after="0" w:line="240" w:lineRule="exact"/>
              <w:ind w:left="-567" w:firstLine="754"/>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Коэффициент почасовой оплаты труда</w:t>
            </w:r>
          </w:p>
        </w:tc>
      </w:tr>
      <w:tr w:rsidR="00371111" w:rsidRPr="00371111" w:rsidTr="00BD0D33">
        <w:trPr>
          <w:trHeight w:hRule="exact" w:val="1296"/>
        </w:trPr>
        <w:tc>
          <w:tcPr>
            <w:tcW w:w="4133" w:type="dxa"/>
            <w:vMerge/>
            <w:vAlign w:val="center"/>
          </w:tcPr>
          <w:p w:rsidR="00371111" w:rsidRPr="00371111" w:rsidRDefault="00371111" w:rsidP="00371111">
            <w:pPr>
              <w:tabs>
                <w:tab w:val="left" w:pos="-567"/>
              </w:tabs>
              <w:suppressAutoHyphens/>
              <w:spacing w:after="0" w:line="240" w:lineRule="auto"/>
              <w:ind w:left="-567" w:firstLine="425"/>
              <w:rPr>
                <w:rFonts w:ascii="Times New Roman" w:eastAsia="Times New Roman" w:hAnsi="Times New Roman" w:cs="Times New Roman"/>
                <w:sz w:val="24"/>
                <w:szCs w:val="24"/>
                <w:lang w:eastAsia="ar-SA"/>
              </w:rPr>
            </w:pPr>
          </w:p>
        </w:tc>
        <w:tc>
          <w:tcPr>
            <w:tcW w:w="1867" w:type="dxa"/>
            <w:shd w:val="clear" w:color="auto" w:fill="FFFFFF"/>
          </w:tcPr>
          <w:p w:rsidR="00371111" w:rsidRPr="00371111" w:rsidRDefault="00371111" w:rsidP="00371111">
            <w:pPr>
              <w:widowControl w:val="0"/>
              <w:tabs>
                <w:tab w:val="left" w:pos="187"/>
                <w:tab w:val="left" w:pos="4706"/>
              </w:tabs>
              <w:spacing w:after="0" w:line="240" w:lineRule="exact"/>
              <w:ind w:firstLine="187"/>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для профессора, доктора наук</w:t>
            </w:r>
          </w:p>
        </w:tc>
        <w:tc>
          <w:tcPr>
            <w:tcW w:w="1617" w:type="dxa"/>
            <w:shd w:val="clear" w:color="auto" w:fill="FFFFFF"/>
            <w:vAlign w:val="center"/>
          </w:tcPr>
          <w:p w:rsidR="00371111" w:rsidRPr="00371111" w:rsidRDefault="00371111" w:rsidP="00371111">
            <w:pPr>
              <w:widowControl w:val="0"/>
              <w:tabs>
                <w:tab w:val="left" w:pos="-567"/>
                <w:tab w:val="left" w:pos="4706"/>
              </w:tabs>
              <w:spacing w:after="0" w:line="240" w:lineRule="exact"/>
              <w:ind w:left="-567" w:firstLine="425"/>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для</w:t>
            </w:r>
          </w:p>
          <w:p w:rsidR="00371111" w:rsidRPr="00371111" w:rsidRDefault="00371111" w:rsidP="00371111">
            <w:pPr>
              <w:widowControl w:val="0"/>
              <w:tabs>
                <w:tab w:val="left" w:pos="-567"/>
                <w:tab w:val="left" w:pos="4706"/>
              </w:tabs>
              <w:spacing w:after="0" w:line="240" w:lineRule="exact"/>
              <w:ind w:left="-567" w:firstLine="425"/>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доцента,</w:t>
            </w:r>
          </w:p>
          <w:p w:rsidR="00371111" w:rsidRPr="00371111" w:rsidRDefault="00371111" w:rsidP="00371111">
            <w:pPr>
              <w:widowControl w:val="0"/>
              <w:tabs>
                <w:tab w:val="left" w:pos="-567"/>
                <w:tab w:val="left" w:pos="4706"/>
              </w:tabs>
              <w:spacing w:after="0" w:line="240" w:lineRule="exact"/>
              <w:ind w:left="-567" w:firstLine="425"/>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кандидата</w:t>
            </w:r>
          </w:p>
          <w:p w:rsidR="00371111" w:rsidRPr="00371111" w:rsidRDefault="00371111" w:rsidP="00371111">
            <w:pPr>
              <w:widowControl w:val="0"/>
              <w:tabs>
                <w:tab w:val="left" w:pos="-567"/>
                <w:tab w:val="left" w:pos="4706"/>
              </w:tabs>
              <w:spacing w:after="0" w:line="240" w:lineRule="exact"/>
              <w:ind w:left="-567" w:firstLine="425"/>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наук</w:t>
            </w:r>
          </w:p>
        </w:tc>
        <w:tc>
          <w:tcPr>
            <w:tcW w:w="2003" w:type="dxa"/>
            <w:shd w:val="clear" w:color="auto" w:fill="FFFFFF"/>
          </w:tcPr>
          <w:p w:rsidR="00371111" w:rsidRPr="00371111" w:rsidRDefault="00371111" w:rsidP="00371111">
            <w:pPr>
              <w:widowControl w:val="0"/>
              <w:tabs>
                <w:tab w:val="left" w:pos="-567"/>
                <w:tab w:val="left" w:pos="4706"/>
              </w:tabs>
              <w:spacing w:after="0" w:line="240" w:lineRule="exact"/>
              <w:ind w:firstLine="423"/>
              <w:jc w:val="both"/>
              <w:rPr>
                <w:rFonts w:ascii="Times New Roman" w:eastAsia="Times New Roman" w:hAnsi="Times New Roman" w:cs="Times New Roman"/>
                <w:color w:val="000000"/>
                <w:sz w:val="24"/>
                <w:szCs w:val="24"/>
                <w:lang w:eastAsia="ru-RU"/>
              </w:rPr>
            </w:pPr>
            <w:r w:rsidRPr="00371111">
              <w:rPr>
                <w:rFonts w:ascii="Times New Roman" w:eastAsia="Times New Roman" w:hAnsi="Times New Roman" w:cs="Times New Roman"/>
                <w:color w:val="000000"/>
                <w:sz w:val="24"/>
                <w:szCs w:val="24"/>
                <w:lang w:eastAsia="ru-RU"/>
              </w:rPr>
              <w:t xml:space="preserve">для лиц, </w:t>
            </w:r>
          </w:p>
          <w:p w:rsidR="00371111" w:rsidRPr="00371111" w:rsidRDefault="00371111" w:rsidP="00371111">
            <w:pPr>
              <w:widowControl w:val="0"/>
              <w:tabs>
                <w:tab w:val="left" w:pos="-567"/>
                <w:tab w:val="left" w:pos="4706"/>
              </w:tabs>
              <w:spacing w:after="0" w:line="240" w:lineRule="exact"/>
              <w:ind w:firstLine="423"/>
              <w:jc w:val="both"/>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не имеющих ученой степени</w:t>
            </w:r>
          </w:p>
        </w:tc>
      </w:tr>
      <w:tr w:rsidR="00371111" w:rsidRPr="00371111" w:rsidTr="00BD0D33">
        <w:trPr>
          <w:trHeight w:hRule="exact" w:val="1084"/>
        </w:trPr>
        <w:tc>
          <w:tcPr>
            <w:tcW w:w="4133" w:type="dxa"/>
            <w:shd w:val="clear" w:color="auto" w:fill="FFFFFF"/>
          </w:tcPr>
          <w:p w:rsidR="00371111" w:rsidRPr="00371111" w:rsidRDefault="00371111" w:rsidP="00371111">
            <w:pPr>
              <w:widowControl w:val="0"/>
              <w:tabs>
                <w:tab w:val="left" w:pos="0"/>
                <w:tab w:val="left" w:pos="4706"/>
              </w:tabs>
              <w:spacing w:after="0" w:line="240" w:lineRule="exact"/>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Коэффициенты почасовой оплаты труда работников, привлекаемых к проведению учебных занятий с обучающимися</w:t>
            </w:r>
          </w:p>
        </w:tc>
        <w:tc>
          <w:tcPr>
            <w:tcW w:w="1867" w:type="dxa"/>
            <w:shd w:val="clear" w:color="auto" w:fill="FFFFFF"/>
          </w:tcPr>
          <w:p w:rsidR="00371111" w:rsidRPr="00371111" w:rsidRDefault="00371111" w:rsidP="00371111">
            <w:pPr>
              <w:widowControl w:val="0"/>
              <w:tabs>
                <w:tab w:val="left" w:pos="427"/>
                <w:tab w:val="left" w:pos="4706"/>
              </w:tabs>
              <w:spacing w:after="0" w:line="240" w:lineRule="exact"/>
              <w:ind w:left="-567" w:firstLine="994"/>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0,12</w:t>
            </w:r>
          </w:p>
        </w:tc>
        <w:tc>
          <w:tcPr>
            <w:tcW w:w="1617" w:type="dxa"/>
            <w:shd w:val="clear" w:color="auto" w:fill="FFFFFF"/>
          </w:tcPr>
          <w:p w:rsidR="00371111" w:rsidRPr="00371111" w:rsidRDefault="00371111" w:rsidP="00371111">
            <w:pPr>
              <w:widowControl w:val="0"/>
              <w:tabs>
                <w:tab w:val="left" w:pos="-567"/>
                <w:tab w:val="left" w:pos="4706"/>
              </w:tabs>
              <w:spacing w:after="0" w:line="240" w:lineRule="exact"/>
              <w:ind w:left="-567" w:firstLine="425"/>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0,10</w:t>
            </w:r>
          </w:p>
        </w:tc>
        <w:tc>
          <w:tcPr>
            <w:tcW w:w="2003" w:type="dxa"/>
            <w:shd w:val="clear" w:color="auto" w:fill="FFFFFF"/>
          </w:tcPr>
          <w:p w:rsidR="00371111" w:rsidRPr="00371111" w:rsidRDefault="00371111" w:rsidP="00371111">
            <w:pPr>
              <w:widowControl w:val="0"/>
              <w:tabs>
                <w:tab w:val="left" w:pos="-567"/>
                <w:tab w:val="left" w:pos="4706"/>
              </w:tabs>
              <w:spacing w:after="0" w:line="240" w:lineRule="exact"/>
              <w:ind w:left="-567" w:firstLine="425"/>
              <w:jc w:val="center"/>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lang w:eastAsia="ru-RU"/>
              </w:rPr>
              <w:t>0,05</w:t>
            </w:r>
          </w:p>
        </w:tc>
      </w:tr>
    </w:tbl>
    <w:p w:rsidR="00371111" w:rsidRPr="00371111" w:rsidRDefault="00371111" w:rsidP="00371111">
      <w:pPr>
        <w:widowControl w:val="0"/>
        <w:tabs>
          <w:tab w:val="left" w:pos="0"/>
          <w:tab w:val="left" w:pos="4706"/>
        </w:tabs>
        <w:spacing w:after="0" w:line="360" w:lineRule="auto"/>
        <w:ind w:right="100" w:firstLine="840"/>
        <w:jc w:val="both"/>
        <w:rPr>
          <w:rFonts w:ascii="Times New Roman" w:eastAsia="Times New Roman" w:hAnsi="Times New Roman" w:cs="Times New Roman"/>
          <w:color w:val="000000"/>
          <w:sz w:val="24"/>
          <w:szCs w:val="24"/>
          <w:shd w:val="clear" w:color="auto" w:fill="FFFFFF"/>
          <w:lang w:eastAsia="ru-RU"/>
        </w:rPr>
      </w:pPr>
      <w:r w:rsidRPr="00371111">
        <w:rPr>
          <w:rFonts w:ascii="Times New Roman" w:eastAsia="Times New Roman" w:hAnsi="Times New Roman" w:cs="Times New Roman"/>
          <w:color w:val="000000"/>
          <w:sz w:val="24"/>
          <w:szCs w:val="24"/>
          <w:shd w:val="clear" w:color="auto" w:fill="FFFFFF"/>
          <w:lang w:eastAsia="ru-RU"/>
        </w:rPr>
        <w:t>Оплата труда членов жюри конкурсов и смотров, рецензентов конкурсных работ определяется путем умножения базовой единицы, коэффициента почасовой оплаты труда, предусмотренного для лиц, проводящих учебные занятия с обучающимися.</w:t>
      </w:r>
    </w:p>
    <w:p w:rsidR="00835CE4" w:rsidRDefault="00835CE4" w:rsidP="00835CE4">
      <w:pPr>
        <w:widowControl w:val="0"/>
        <w:tabs>
          <w:tab w:val="left" w:pos="0"/>
          <w:tab w:val="left" w:pos="274"/>
        </w:tabs>
        <w:suppressAutoHyphens/>
        <w:spacing w:after="0" w:line="360" w:lineRule="auto"/>
        <w:ind w:right="100"/>
        <w:outlineLvl w:val="0"/>
        <w:rPr>
          <w:rFonts w:ascii="Times New Roman" w:eastAsia="Calibri" w:hAnsi="Times New Roman" w:cs="Times New Roman"/>
          <w:b/>
          <w:sz w:val="24"/>
          <w:szCs w:val="24"/>
          <w:shd w:val="clear" w:color="auto" w:fill="FFFFFF"/>
        </w:rPr>
      </w:pPr>
      <w:bookmarkStart w:id="4" w:name="bookmark4"/>
    </w:p>
    <w:p w:rsidR="00371111" w:rsidRPr="00835CE4" w:rsidRDefault="00835CE4" w:rsidP="00835CE4">
      <w:pPr>
        <w:widowControl w:val="0"/>
        <w:tabs>
          <w:tab w:val="left" w:pos="0"/>
          <w:tab w:val="left" w:pos="274"/>
        </w:tabs>
        <w:suppressAutoHyphens/>
        <w:spacing w:after="0" w:line="360" w:lineRule="auto"/>
        <w:ind w:right="100"/>
        <w:outlineLvl w:val="0"/>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 xml:space="preserve">                                             </w:t>
      </w:r>
      <w:r>
        <w:rPr>
          <w:rFonts w:ascii="Times New Roman" w:eastAsia="Calibri" w:hAnsi="Times New Roman" w:cs="Times New Roman"/>
          <w:b/>
          <w:sz w:val="24"/>
          <w:szCs w:val="24"/>
          <w:shd w:val="clear" w:color="auto" w:fill="FFFFFF"/>
          <w:lang w:val="en-US"/>
        </w:rPr>
        <w:t>V</w:t>
      </w:r>
      <w:r w:rsidRPr="00835CE4">
        <w:rPr>
          <w:rFonts w:ascii="Times New Roman" w:eastAsia="Calibri" w:hAnsi="Times New Roman" w:cs="Times New Roman"/>
          <w:b/>
          <w:sz w:val="24"/>
          <w:szCs w:val="24"/>
          <w:shd w:val="clear" w:color="auto" w:fill="FFFFFF"/>
        </w:rPr>
        <w:t xml:space="preserve">. </w:t>
      </w:r>
      <w:r w:rsidR="00371111" w:rsidRPr="00835CE4">
        <w:rPr>
          <w:rFonts w:ascii="Times New Roman" w:eastAsia="Calibri" w:hAnsi="Times New Roman" w:cs="Times New Roman"/>
          <w:b/>
          <w:bCs/>
          <w:sz w:val="24"/>
          <w:szCs w:val="24"/>
          <w:shd w:val="clear" w:color="auto" w:fill="FFFFFF"/>
        </w:rPr>
        <w:t>Компенсационные выплаты</w:t>
      </w:r>
      <w:bookmarkEnd w:id="4"/>
    </w:p>
    <w:p w:rsidR="00371111" w:rsidRPr="00371111" w:rsidRDefault="00371111" w:rsidP="00371111">
      <w:pPr>
        <w:widowControl w:val="0"/>
        <w:tabs>
          <w:tab w:val="left" w:pos="0"/>
          <w:tab w:val="left" w:pos="274"/>
        </w:tabs>
        <w:spacing w:after="0" w:line="360" w:lineRule="auto"/>
        <w:ind w:right="100" w:firstLine="840"/>
        <w:outlineLvl w:val="0"/>
        <w:rPr>
          <w:rFonts w:ascii="Times New Roman" w:eastAsia="Calibri" w:hAnsi="Times New Roman" w:cs="Times New Roman"/>
          <w:b/>
          <w:bCs/>
          <w:sz w:val="24"/>
          <w:szCs w:val="24"/>
          <w:shd w:val="clear" w:color="auto" w:fill="FFFFFF"/>
        </w:rPr>
      </w:pPr>
    </w:p>
    <w:p w:rsidR="00371111" w:rsidRPr="00835CE4" w:rsidRDefault="00371111" w:rsidP="00835CE4">
      <w:pPr>
        <w:pStyle w:val="a3"/>
        <w:widowControl w:val="0"/>
        <w:numPr>
          <w:ilvl w:val="1"/>
          <w:numId w:val="13"/>
        </w:numPr>
        <w:tabs>
          <w:tab w:val="left" w:pos="0"/>
          <w:tab w:val="left" w:pos="724"/>
          <w:tab w:val="left" w:pos="900"/>
        </w:tabs>
        <w:suppressAutoHyphens/>
        <w:spacing w:after="0" w:line="360" w:lineRule="auto"/>
        <w:jc w:val="both"/>
        <w:rPr>
          <w:rFonts w:ascii="Times New Roman" w:eastAsia="Times New Roman" w:hAnsi="Times New Roman" w:cs="Times New Roman"/>
          <w:sz w:val="24"/>
          <w:szCs w:val="24"/>
          <w:lang w:eastAsia="ru-RU"/>
        </w:rPr>
      </w:pPr>
      <w:r w:rsidRPr="00835CE4">
        <w:rPr>
          <w:rFonts w:ascii="Times New Roman" w:eastAsia="Times New Roman" w:hAnsi="Times New Roman" w:cs="Times New Roman"/>
          <w:color w:val="000000"/>
          <w:sz w:val="24"/>
          <w:szCs w:val="24"/>
          <w:shd w:val="clear" w:color="auto" w:fill="FFFFFF"/>
          <w:lang w:eastAsia="ru-RU"/>
        </w:rPr>
        <w:t>К компенсационным выплатам относятся:</w:t>
      </w:r>
    </w:p>
    <w:p w:rsidR="00371111" w:rsidRPr="00371111" w:rsidRDefault="00371111" w:rsidP="00835CE4">
      <w:pPr>
        <w:widowControl w:val="0"/>
        <w:numPr>
          <w:ilvl w:val="0"/>
          <w:numId w:val="2"/>
        </w:numPr>
        <w:tabs>
          <w:tab w:val="left" w:pos="0"/>
          <w:tab w:val="left" w:pos="455"/>
          <w:tab w:val="left" w:pos="724"/>
          <w:tab w:val="left" w:pos="900"/>
        </w:tabs>
        <w:suppressAutoHyphens/>
        <w:spacing w:after="0" w:line="360" w:lineRule="auto"/>
        <w:ind w:right="100"/>
        <w:jc w:val="both"/>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выплаты работникам, занятым на тяжелых работах, работах с вредными и (или) опасными и иными особыми условиями труда;</w:t>
      </w:r>
    </w:p>
    <w:p w:rsidR="00371111" w:rsidRPr="00371111" w:rsidRDefault="00371111" w:rsidP="00835CE4">
      <w:pPr>
        <w:widowControl w:val="0"/>
        <w:numPr>
          <w:ilvl w:val="0"/>
          <w:numId w:val="2"/>
        </w:numPr>
        <w:tabs>
          <w:tab w:val="left" w:pos="0"/>
          <w:tab w:val="left" w:pos="455"/>
          <w:tab w:val="left" w:pos="724"/>
          <w:tab w:val="left" w:pos="900"/>
        </w:tabs>
        <w:suppressAutoHyphens/>
        <w:spacing w:after="0" w:line="360" w:lineRule="auto"/>
        <w:jc w:val="both"/>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выплаты за работу в местностях с особыми климатическими условиями;</w:t>
      </w:r>
    </w:p>
    <w:p w:rsidR="00371111" w:rsidRPr="00371111" w:rsidRDefault="00371111" w:rsidP="00835CE4">
      <w:pPr>
        <w:widowControl w:val="0"/>
        <w:numPr>
          <w:ilvl w:val="0"/>
          <w:numId w:val="2"/>
        </w:numPr>
        <w:tabs>
          <w:tab w:val="left" w:pos="0"/>
          <w:tab w:val="left" w:pos="455"/>
          <w:tab w:val="left" w:pos="724"/>
          <w:tab w:val="left" w:pos="900"/>
        </w:tabs>
        <w:suppressAutoHyphens/>
        <w:spacing w:after="0" w:line="360" w:lineRule="auto"/>
        <w:ind w:right="100"/>
        <w:jc w:val="both"/>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работе в выходные и нерабочие праздничные дни и при выполнении работ в других условиях, отклоняющихся от нормальных).</w:t>
      </w:r>
    </w:p>
    <w:p w:rsidR="00371111" w:rsidRPr="00835CE4" w:rsidRDefault="00371111" w:rsidP="00835CE4">
      <w:pPr>
        <w:pStyle w:val="a3"/>
        <w:widowControl w:val="0"/>
        <w:numPr>
          <w:ilvl w:val="1"/>
          <w:numId w:val="13"/>
        </w:numPr>
        <w:tabs>
          <w:tab w:val="left" w:pos="0"/>
          <w:tab w:val="left" w:pos="724"/>
          <w:tab w:val="left" w:pos="968"/>
        </w:tabs>
        <w:suppressAutoHyphens/>
        <w:spacing w:after="0" w:line="360" w:lineRule="auto"/>
        <w:ind w:right="100"/>
        <w:jc w:val="both"/>
        <w:rPr>
          <w:rFonts w:ascii="Times New Roman" w:eastAsia="Times New Roman" w:hAnsi="Times New Roman" w:cs="Times New Roman"/>
          <w:sz w:val="24"/>
          <w:szCs w:val="24"/>
          <w:shd w:val="clear" w:color="auto" w:fill="FFFFFF"/>
          <w:lang w:eastAsia="ru-RU"/>
        </w:rPr>
      </w:pPr>
      <w:r w:rsidRPr="00835CE4">
        <w:rPr>
          <w:rFonts w:ascii="Times New Roman" w:eastAsia="Times New Roman" w:hAnsi="Times New Roman" w:cs="Times New Roman"/>
          <w:color w:val="000000"/>
          <w:sz w:val="24"/>
          <w:szCs w:val="24"/>
          <w:shd w:val="clear" w:color="auto" w:fill="FFFFFF"/>
          <w:lang w:eastAsia="ru-RU"/>
        </w:rPr>
        <w:lastRenderedPageBreak/>
        <w:t>Выплаты работникам, занятым на тяжелых работах, работах с вредными и (или) опасными и иными условиями труда, устанавливаются в соответствии со статьей 147 Трудового кодекса Российской Федерации по результатам аттестации рабочих мест.</w:t>
      </w:r>
    </w:p>
    <w:p w:rsidR="00371111" w:rsidRPr="00371111" w:rsidRDefault="00371111" w:rsidP="00371111">
      <w:pPr>
        <w:widowControl w:val="0"/>
        <w:tabs>
          <w:tab w:val="left" w:pos="0"/>
          <w:tab w:val="left" w:pos="724"/>
          <w:tab w:val="left" w:pos="968"/>
        </w:tabs>
        <w:spacing w:after="0" w:line="360" w:lineRule="auto"/>
        <w:ind w:right="100"/>
        <w:jc w:val="both"/>
        <w:rPr>
          <w:rFonts w:ascii="Times New Roman" w:eastAsia="Times New Roman" w:hAnsi="Times New Roman" w:cs="Times New Roman"/>
          <w:color w:val="000000"/>
          <w:sz w:val="24"/>
          <w:szCs w:val="24"/>
          <w:shd w:val="clear" w:color="auto" w:fill="FFFFFF"/>
          <w:lang w:eastAsia="ru-RU"/>
        </w:rPr>
      </w:pPr>
      <w:r w:rsidRPr="00371111">
        <w:rPr>
          <w:rFonts w:ascii="Times New Roman" w:eastAsia="Times New Roman" w:hAnsi="Times New Roman" w:cs="Times New Roman"/>
          <w:color w:val="000000"/>
          <w:sz w:val="24"/>
          <w:szCs w:val="24"/>
          <w:shd w:val="clear" w:color="auto" w:fill="FFFFFF"/>
          <w:lang w:eastAsia="ru-RU"/>
        </w:rPr>
        <w:t xml:space="preserve">             Оплата труда работников образовательных организаций, занятых на работах с вредными и (или) опасными условиями труда, производится в повышенном размере по результатам специальной оценки рабочих мест по условиям труда. Если по итогам специальной оценки рабочих мест по условиям труда рабочее место признается безопасным, то повышение оплаты труда не производится.</w:t>
      </w:r>
    </w:p>
    <w:p w:rsidR="00371111" w:rsidRPr="00371111" w:rsidRDefault="00371111" w:rsidP="00371111">
      <w:pPr>
        <w:widowControl w:val="0"/>
        <w:tabs>
          <w:tab w:val="left" w:pos="0"/>
          <w:tab w:val="left" w:pos="724"/>
          <w:tab w:val="left" w:pos="968"/>
        </w:tabs>
        <w:spacing w:after="0" w:line="360" w:lineRule="auto"/>
        <w:ind w:right="100"/>
        <w:jc w:val="both"/>
        <w:rPr>
          <w:rFonts w:ascii="Times New Roman" w:eastAsia="Times New Roman" w:hAnsi="Times New Roman" w:cs="Times New Roman"/>
          <w:color w:val="000000"/>
          <w:sz w:val="24"/>
          <w:szCs w:val="24"/>
          <w:shd w:val="clear" w:color="auto" w:fill="FFFFFF"/>
          <w:lang w:eastAsia="ru-RU"/>
        </w:rPr>
      </w:pPr>
      <w:r w:rsidRPr="00371111">
        <w:rPr>
          <w:rFonts w:ascii="Times New Roman" w:eastAsia="Times New Roman" w:hAnsi="Times New Roman" w:cs="Times New Roman"/>
          <w:color w:val="000000"/>
          <w:sz w:val="24"/>
          <w:szCs w:val="24"/>
          <w:shd w:val="clear" w:color="auto" w:fill="FFFFFF"/>
          <w:lang w:eastAsia="ru-RU"/>
        </w:rPr>
        <w:t xml:space="preserve">             Руководитель образовательной организации обеспечивает проведение специальной оценки условий труда с целью обеспечения безопасных условий труда, соответствующих государственным нормативным требованиям охраны труда, и сокращения количества рабочих мест, которые таким требованиям не соответствуют.</w:t>
      </w:r>
    </w:p>
    <w:p w:rsidR="00371111" w:rsidRPr="00371111" w:rsidRDefault="00371111" w:rsidP="00371111">
      <w:pPr>
        <w:widowControl w:val="0"/>
        <w:tabs>
          <w:tab w:val="left" w:pos="0"/>
          <w:tab w:val="left" w:pos="724"/>
          <w:tab w:val="left" w:pos="968"/>
        </w:tabs>
        <w:spacing w:after="0" w:line="360" w:lineRule="auto"/>
        <w:ind w:right="100"/>
        <w:jc w:val="both"/>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 xml:space="preserve">            Повышение оплаты труда работников образовательных организаций, занятых на работах с вредными и (или) опасными условиями труда, производится по результатам специальной оценки условий труда в размерах не менее 4% должностного оклада, установленного для различных видов работ с нормальными условиями труда. </w:t>
      </w:r>
    </w:p>
    <w:p w:rsidR="00371111" w:rsidRPr="00371111" w:rsidRDefault="00371111" w:rsidP="00835CE4">
      <w:pPr>
        <w:widowControl w:val="0"/>
        <w:numPr>
          <w:ilvl w:val="1"/>
          <w:numId w:val="13"/>
        </w:numPr>
        <w:tabs>
          <w:tab w:val="left" w:pos="0"/>
          <w:tab w:val="left" w:pos="724"/>
          <w:tab w:val="left" w:pos="1006"/>
        </w:tabs>
        <w:suppressAutoHyphens/>
        <w:spacing w:after="0" w:line="360" w:lineRule="auto"/>
        <w:ind w:right="100" w:firstLine="840"/>
        <w:jc w:val="both"/>
        <w:rPr>
          <w:rFonts w:ascii="Times New Roman" w:eastAsia="Times New Roman" w:hAnsi="Times New Roman" w:cs="Times New Roman"/>
          <w:sz w:val="24"/>
          <w:szCs w:val="24"/>
          <w:shd w:val="clear" w:color="auto" w:fill="FFFFFF"/>
          <w:lang w:eastAsia="ru-RU"/>
        </w:rPr>
      </w:pPr>
      <w:r w:rsidRPr="00371111">
        <w:rPr>
          <w:rFonts w:ascii="Times New Roman" w:eastAsia="Times New Roman" w:hAnsi="Times New Roman" w:cs="Times New Roman"/>
          <w:color w:val="000000"/>
          <w:sz w:val="24"/>
          <w:szCs w:val="24"/>
          <w:shd w:val="clear" w:color="auto" w:fill="FFFFFF"/>
          <w:lang w:eastAsia="ru-RU"/>
        </w:rPr>
        <w:t>Выплаты за работу в местностях с особыми климатическими условиями устанавливаются в соответствии со статьей 148 Трудового кодекса Российской Федерации.</w:t>
      </w:r>
    </w:p>
    <w:p w:rsidR="00371111" w:rsidRPr="00371111" w:rsidRDefault="00371111" w:rsidP="00835CE4">
      <w:pPr>
        <w:widowControl w:val="0"/>
        <w:numPr>
          <w:ilvl w:val="1"/>
          <w:numId w:val="13"/>
        </w:numPr>
        <w:tabs>
          <w:tab w:val="left" w:pos="0"/>
          <w:tab w:val="left" w:pos="724"/>
          <w:tab w:val="left" w:pos="999"/>
        </w:tabs>
        <w:suppressAutoHyphens/>
        <w:spacing w:after="0" w:line="360" w:lineRule="auto"/>
        <w:ind w:right="40" w:firstLine="840"/>
        <w:jc w:val="both"/>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работе в выходные и нерабочие праздничные дни и при выполнении работ в других условиях, отклоняющихся от нормальных), производятся в соответствии со статьями 149 - 154 Трудового кодекса Российской Федерации.</w:t>
      </w:r>
    </w:p>
    <w:p w:rsidR="00371111" w:rsidRPr="00371111" w:rsidRDefault="00371111" w:rsidP="00835CE4">
      <w:pPr>
        <w:widowControl w:val="0"/>
        <w:numPr>
          <w:ilvl w:val="1"/>
          <w:numId w:val="13"/>
        </w:numPr>
        <w:tabs>
          <w:tab w:val="left" w:pos="0"/>
          <w:tab w:val="left" w:pos="724"/>
          <w:tab w:val="left" w:pos="922"/>
        </w:tabs>
        <w:suppressAutoHyphens/>
        <w:spacing w:after="0" w:line="360" w:lineRule="auto"/>
        <w:ind w:right="40" w:firstLine="840"/>
        <w:jc w:val="both"/>
        <w:rPr>
          <w:rFonts w:ascii="Times New Roman" w:eastAsia="Times New Roman" w:hAnsi="Times New Roman" w:cs="Times New Roman"/>
          <w:sz w:val="24"/>
          <w:szCs w:val="24"/>
          <w:shd w:val="clear" w:color="auto" w:fill="FFFFFF"/>
          <w:lang w:eastAsia="ru-RU"/>
        </w:rPr>
      </w:pPr>
      <w:r w:rsidRPr="00371111">
        <w:rPr>
          <w:rFonts w:ascii="Times New Roman" w:eastAsia="Times New Roman" w:hAnsi="Times New Roman" w:cs="Times New Roman"/>
          <w:color w:val="000000"/>
          <w:sz w:val="24"/>
          <w:szCs w:val="24"/>
          <w:shd w:val="clear" w:color="auto" w:fill="FFFFFF"/>
          <w:lang w:eastAsia="ru-RU"/>
        </w:rPr>
        <w:t>Выплаты, указанные в пункте 5.1. настоящего Положения, начисляются к должностному окладу или тарифной ставке (окладу) и не образуют увеличение должностного оклада или тарифной ставки (оклада) для исчисления других выплат, надбавок, доплат.</w:t>
      </w:r>
    </w:p>
    <w:p w:rsidR="00371111" w:rsidRPr="00371111" w:rsidRDefault="00371111" w:rsidP="00835CE4">
      <w:pPr>
        <w:widowControl w:val="0"/>
        <w:numPr>
          <w:ilvl w:val="1"/>
          <w:numId w:val="13"/>
        </w:numPr>
        <w:tabs>
          <w:tab w:val="left" w:pos="0"/>
          <w:tab w:val="left" w:pos="724"/>
          <w:tab w:val="left" w:pos="922"/>
        </w:tabs>
        <w:suppressAutoHyphens/>
        <w:spacing w:after="0" w:line="360" w:lineRule="auto"/>
        <w:ind w:right="40" w:firstLine="840"/>
        <w:jc w:val="both"/>
        <w:rPr>
          <w:rFonts w:ascii="Times New Roman" w:eastAsia="Times New Roman" w:hAnsi="Times New Roman" w:cs="Times New Roman"/>
          <w:sz w:val="24"/>
          <w:szCs w:val="24"/>
          <w:shd w:val="clear" w:color="auto" w:fill="FFFFFF"/>
          <w:lang w:eastAsia="ru-RU"/>
        </w:rPr>
      </w:pPr>
      <w:r w:rsidRPr="00371111">
        <w:rPr>
          <w:rFonts w:ascii="Times New Roman" w:eastAsia="Times New Roman" w:hAnsi="Times New Roman" w:cs="Times New Roman"/>
          <w:sz w:val="24"/>
          <w:szCs w:val="24"/>
          <w:shd w:val="clear" w:color="auto" w:fill="FFFFFF"/>
          <w:lang w:eastAsia="ru-RU"/>
        </w:rPr>
        <w:t xml:space="preserve">Выплаты компенсационного характера, размеры и условия их выплаты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Российской Федерации в Республике Крым, содержащими нормы права, а так же Перечнем видов выплат компенсационного характера в государственных учреждениях Республики Крым, утвержденного </w:t>
      </w:r>
      <w:r w:rsidRPr="00371111">
        <w:rPr>
          <w:rFonts w:ascii="Times New Roman" w:eastAsia="Times New Roman" w:hAnsi="Times New Roman" w:cs="Times New Roman"/>
          <w:sz w:val="24"/>
          <w:szCs w:val="24"/>
          <w:shd w:val="clear" w:color="auto" w:fill="FFFFFF"/>
          <w:lang w:eastAsia="ru-RU"/>
        </w:rPr>
        <w:lastRenderedPageBreak/>
        <w:t xml:space="preserve">постановлением Совета министров Республики Крым от 18 декабря </w:t>
      </w:r>
      <w:smartTag w:uri="urn:schemas-microsoft-com:office:smarttags" w:element="metricconverter">
        <w:smartTagPr>
          <w:attr w:name="ProductID" w:val="2014 г"/>
        </w:smartTagPr>
        <w:r w:rsidRPr="00371111">
          <w:rPr>
            <w:rFonts w:ascii="Times New Roman" w:eastAsia="Times New Roman" w:hAnsi="Times New Roman" w:cs="Times New Roman"/>
            <w:sz w:val="24"/>
            <w:szCs w:val="24"/>
            <w:shd w:val="clear" w:color="auto" w:fill="FFFFFF"/>
            <w:lang w:eastAsia="ru-RU"/>
          </w:rPr>
          <w:t>2014 г</w:t>
        </w:r>
      </w:smartTag>
      <w:r w:rsidRPr="00371111">
        <w:rPr>
          <w:rFonts w:ascii="Times New Roman" w:eastAsia="Times New Roman" w:hAnsi="Times New Roman" w:cs="Times New Roman"/>
          <w:sz w:val="24"/>
          <w:szCs w:val="24"/>
          <w:shd w:val="clear" w:color="auto" w:fill="FFFFFF"/>
          <w:lang w:eastAsia="ru-RU"/>
        </w:rPr>
        <w:t>ода      № 531.</w:t>
      </w:r>
    </w:p>
    <w:p w:rsidR="00371111" w:rsidRPr="00371111" w:rsidRDefault="00371111" w:rsidP="00371111">
      <w:pPr>
        <w:widowControl w:val="0"/>
        <w:tabs>
          <w:tab w:val="left" w:pos="0"/>
          <w:tab w:val="left" w:pos="724"/>
          <w:tab w:val="left" w:pos="922"/>
        </w:tabs>
        <w:spacing w:after="0" w:line="360" w:lineRule="auto"/>
        <w:ind w:right="40"/>
        <w:jc w:val="both"/>
        <w:rPr>
          <w:rFonts w:ascii="Times New Roman" w:eastAsia="Times New Roman" w:hAnsi="Times New Roman" w:cs="Times New Roman"/>
          <w:sz w:val="24"/>
          <w:szCs w:val="24"/>
          <w:shd w:val="clear" w:color="auto" w:fill="FFFFFF"/>
          <w:lang w:eastAsia="ru-RU"/>
        </w:rPr>
      </w:pPr>
      <w:r w:rsidRPr="00371111">
        <w:rPr>
          <w:rFonts w:ascii="Times New Roman" w:eastAsia="Times New Roman" w:hAnsi="Times New Roman" w:cs="Times New Roman"/>
          <w:sz w:val="24"/>
          <w:szCs w:val="24"/>
          <w:shd w:val="clear" w:color="auto" w:fill="FFFFFF"/>
          <w:lang w:eastAsia="ru-RU"/>
        </w:rPr>
        <w:t xml:space="preserve">          Размеры выплат компенсационного характера не могут быть ниже размеров, установленных трудовым законодательством, иными правовыми актами Российской Федерации, содержащими нормы трудового права, коллективными договорами и соглашениями.</w:t>
      </w:r>
    </w:p>
    <w:p w:rsidR="00371111" w:rsidRPr="00371111" w:rsidRDefault="00371111" w:rsidP="00371111">
      <w:pPr>
        <w:widowControl w:val="0"/>
        <w:tabs>
          <w:tab w:val="left" w:pos="0"/>
          <w:tab w:val="left" w:pos="724"/>
          <w:tab w:val="left" w:pos="922"/>
        </w:tabs>
        <w:spacing w:after="0" w:line="360" w:lineRule="auto"/>
        <w:ind w:right="40"/>
        <w:jc w:val="both"/>
        <w:rPr>
          <w:rFonts w:ascii="Times New Roman" w:eastAsia="Times New Roman" w:hAnsi="Times New Roman" w:cs="Times New Roman"/>
          <w:b/>
          <w:sz w:val="24"/>
          <w:szCs w:val="24"/>
          <w:shd w:val="clear" w:color="auto" w:fill="FFFFFF"/>
          <w:lang w:eastAsia="ru-RU"/>
        </w:rPr>
      </w:pPr>
      <w:r w:rsidRPr="00371111">
        <w:rPr>
          <w:rFonts w:ascii="Times New Roman" w:eastAsia="Times New Roman" w:hAnsi="Times New Roman" w:cs="Times New Roman"/>
          <w:b/>
          <w:sz w:val="24"/>
          <w:szCs w:val="24"/>
          <w:shd w:val="clear" w:color="auto" w:fill="FFFFFF"/>
          <w:lang w:eastAsia="ru-RU"/>
        </w:rPr>
        <w:t xml:space="preserve">                             Размеры выплат за работу в особых условиях</w:t>
      </w:r>
    </w:p>
    <w:p w:rsidR="00371111" w:rsidRPr="00371111" w:rsidRDefault="00371111" w:rsidP="00371111">
      <w:pPr>
        <w:widowControl w:val="0"/>
        <w:tabs>
          <w:tab w:val="left" w:pos="0"/>
          <w:tab w:val="left" w:pos="724"/>
          <w:tab w:val="left" w:pos="922"/>
        </w:tabs>
        <w:spacing w:after="0" w:line="360" w:lineRule="auto"/>
        <w:ind w:right="40"/>
        <w:jc w:val="both"/>
        <w:rPr>
          <w:rFonts w:ascii="Times New Roman" w:eastAsia="Times New Roman" w:hAnsi="Times New Roman" w:cs="Times New Roman"/>
          <w:sz w:val="24"/>
          <w:szCs w:val="24"/>
          <w:shd w:val="clear" w:color="auto" w:fill="FFFFFF"/>
          <w:lang w:eastAsia="ru-RU"/>
        </w:rPr>
      </w:pPr>
      <w:r w:rsidRPr="00371111">
        <w:rPr>
          <w:rFonts w:ascii="Times New Roman" w:eastAsia="Times New Roman" w:hAnsi="Times New Roman" w:cs="Times New Roman"/>
          <w:b/>
          <w:sz w:val="24"/>
          <w:szCs w:val="24"/>
          <w:shd w:val="clear" w:color="auto" w:fill="FFFFFF"/>
          <w:lang w:eastAsia="ru-RU"/>
        </w:rPr>
        <w:t xml:space="preserve">                                                                                                                       </w:t>
      </w:r>
      <w:r w:rsidRPr="00371111">
        <w:rPr>
          <w:rFonts w:ascii="Times New Roman" w:eastAsia="Times New Roman" w:hAnsi="Times New Roman" w:cs="Times New Roman"/>
          <w:sz w:val="24"/>
          <w:szCs w:val="24"/>
          <w:shd w:val="clear" w:color="auto" w:fill="FFFFFF"/>
          <w:lang w:eastAsia="ru-RU"/>
        </w:rPr>
        <w:t>Таблица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371111" w:rsidRPr="00371111" w:rsidTr="00BD0D33">
        <w:tc>
          <w:tcPr>
            <w:tcW w:w="4785" w:type="dxa"/>
          </w:tcPr>
          <w:p w:rsidR="00371111" w:rsidRPr="00371111" w:rsidRDefault="00371111" w:rsidP="00371111">
            <w:pPr>
              <w:widowControl w:val="0"/>
              <w:tabs>
                <w:tab w:val="left" w:pos="0"/>
                <w:tab w:val="left" w:pos="724"/>
                <w:tab w:val="left" w:pos="922"/>
              </w:tabs>
              <w:spacing w:after="0" w:line="360" w:lineRule="auto"/>
              <w:ind w:right="40"/>
              <w:jc w:val="center"/>
              <w:rPr>
                <w:rFonts w:ascii="Times New Roman" w:eastAsia="Times New Roman" w:hAnsi="Times New Roman" w:cs="Times New Roman"/>
                <w:sz w:val="24"/>
                <w:szCs w:val="24"/>
                <w:shd w:val="clear" w:color="auto" w:fill="FFFFFF"/>
                <w:lang w:eastAsia="ru-RU"/>
              </w:rPr>
            </w:pPr>
            <w:r w:rsidRPr="00371111">
              <w:rPr>
                <w:rFonts w:ascii="Times New Roman" w:eastAsia="Times New Roman" w:hAnsi="Times New Roman" w:cs="Times New Roman"/>
                <w:sz w:val="24"/>
                <w:szCs w:val="24"/>
                <w:shd w:val="clear" w:color="auto" w:fill="FFFFFF"/>
                <w:lang w:eastAsia="ru-RU"/>
              </w:rPr>
              <w:t>Вид работ</w:t>
            </w:r>
          </w:p>
        </w:tc>
        <w:tc>
          <w:tcPr>
            <w:tcW w:w="4785" w:type="dxa"/>
          </w:tcPr>
          <w:p w:rsidR="00371111" w:rsidRPr="00371111" w:rsidRDefault="00371111" w:rsidP="00371111">
            <w:pPr>
              <w:widowControl w:val="0"/>
              <w:tabs>
                <w:tab w:val="left" w:pos="0"/>
                <w:tab w:val="left" w:pos="724"/>
                <w:tab w:val="left" w:pos="922"/>
              </w:tabs>
              <w:spacing w:after="0" w:line="360" w:lineRule="auto"/>
              <w:ind w:right="40"/>
              <w:jc w:val="center"/>
              <w:rPr>
                <w:rFonts w:ascii="Times New Roman" w:eastAsia="Times New Roman" w:hAnsi="Times New Roman" w:cs="Times New Roman"/>
                <w:sz w:val="24"/>
                <w:szCs w:val="24"/>
                <w:shd w:val="clear" w:color="auto" w:fill="FFFFFF"/>
                <w:lang w:eastAsia="ru-RU"/>
              </w:rPr>
            </w:pPr>
            <w:r w:rsidRPr="00371111">
              <w:rPr>
                <w:rFonts w:ascii="Times New Roman" w:eastAsia="Times New Roman" w:hAnsi="Times New Roman" w:cs="Times New Roman"/>
                <w:sz w:val="24"/>
                <w:szCs w:val="24"/>
                <w:shd w:val="clear" w:color="auto" w:fill="FFFFFF"/>
                <w:lang w:eastAsia="ru-RU"/>
              </w:rPr>
              <w:t>Коэффициент за работу в особых условиях</w:t>
            </w:r>
          </w:p>
        </w:tc>
      </w:tr>
      <w:tr w:rsidR="00371111" w:rsidRPr="00371111" w:rsidTr="00BD0D33">
        <w:tc>
          <w:tcPr>
            <w:tcW w:w="9570" w:type="dxa"/>
            <w:gridSpan w:val="2"/>
          </w:tcPr>
          <w:p w:rsidR="00371111" w:rsidRPr="00371111" w:rsidRDefault="00371111" w:rsidP="00371111">
            <w:pPr>
              <w:widowControl w:val="0"/>
              <w:tabs>
                <w:tab w:val="left" w:pos="0"/>
                <w:tab w:val="left" w:pos="724"/>
                <w:tab w:val="left" w:pos="922"/>
              </w:tabs>
              <w:spacing w:after="0" w:line="240" w:lineRule="auto"/>
              <w:ind w:right="40"/>
              <w:rPr>
                <w:rFonts w:ascii="Times New Roman" w:eastAsia="Times New Roman" w:hAnsi="Times New Roman" w:cs="Times New Roman"/>
                <w:sz w:val="24"/>
                <w:szCs w:val="24"/>
                <w:shd w:val="clear" w:color="auto" w:fill="FFFFFF"/>
                <w:lang w:eastAsia="ru-RU"/>
              </w:rPr>
            </w:pPr>
            <w:r w:rsidRPr="00371111">
              <w:rPr>
                <w:rFonts w:ascii="Times New Roman" w:eastAsia="Times New Roman" w:hAnsi="Times New Roman" w:cs="Times New Roman"/>
                <w:sz w:val="24"/>
                <w:szCs w:val="24"/>
                <w:shd w:val="clear" w:color="auto" w:fill="FFFFFF"/>
                <w:lang w:eastAsia="ru-RU"/>
              </w:rPr>
              <w:t xml:space="preserve">1.За работу во вредных и (или) опасных и иных условиях оплаты труда </w:t>
            </w:r>
          </w:p>
        </w:tc>
      </w:tr>
      <w:tr w:rsidR="00371111" w:rsidRPr="00371111" w:rsidTr="00BD0D33">
        <w:tc>
          <w:tcPr>
            <w:tcW w:w="4785" w:type="dxa"/>
          </w:tcPr>
          <w:p w:rsidR="00371111" w:rsidRPr="00371111" w:rsidRDefault="00371111" w:rsidP="00371111">
            <w:pPr>
              <w:widowControl w:val="0"/>
              <w:tabs>
                <w:tab w:val="left" w:pos="0"/>
                <w:tab w:val="left" w:pos="724"/>
                <w:tab w:val="left" w:pos="922"/>
              </w:tabs>
              <w:spacing w:after="0" w:line="240" w:lineRule="auto"/>
              <w:ind w:right="40"/>
              <w:rPr>
                <w:rFonts w:ascii="Times New Roman" w:eastAsia="Times New Roman" w:hAnsi="Times New Roman" w:cs="Times New Roman"/>
                <w:sz w:val="24"/>
                <w:szCs w:val="24"/>
                <w:shd w:val="clear" w:color="auto" w:fill="FFFFFF"/>
                <w:lang w:eastAsia="ru-RU"/>
              </w:rPr>
            </w:pPr>
            <w:r w:rsidRPr="00371111">
              <w:rPr>
                <w:rFonts w:ascii="Times New Roman" w:eastAsia="Times New Roman" w:hAnsi="Times New Roman" w:cs="Times New Roman"/>
                <w:sz w:val="24"/>
                <w:szCs w:val="24"/>
                <w:shd w:val="clear" w:color="auto" w:fill="FFFFFF"/>
                <w:lang w:eastAsia="ru-RU"/>
              </w:rPr>
              <w:t>-с тяжелыми и вредными условиями оплаты труда</w:t>
            </w:r>
          </w:p>
        </w:tc>
        <w:tc>
          <w:tcPr>
            <w:tcW w:w="4785" w:type="dxa"/>
          </w:tcPr>
          <w:p w:rsidR="00371111" w:rsidRPr="00371111" w:rsidRDefault="00371111" w:rsidP="00371111">
            <w:pPr>
              <w:widowControl w:val="0"/>
              <w:tabs>
                <w:tab w:val="left" w:pos="0"/>
                <w:tab w:val="left" w:pos="724"/>
                <w:tab w:val="left" w:pos="922"/>
              </w:tabs>
              <w:spacing w:after="0" w:line="240" w:lineRule="auto"/>
              <w:ind w:right="40"/>
              <w:rPr>
                <w:rFonts w:ascii="Times New Roman" w:eastAsia="Times New Roman" w:hAnsi="Times New Roman" w:cs="Times New Roman"/>
                <w:sz w:val="24"/>
                <w:szCs w:val="24"/>
                <w:shd w:val="clear" w:color="auto" w:fill="FFFFFF"/>
                <w:lang w:eastAsia="ru-RU"/>
              </w:rPr>
            </w:pPr>
            <w:r w:rsidRPr="00371111">
              <w:rPr>
                <w:rFonts w:ascii="Times New Roman" w:eastAsia="Times New Roman" w:hAnsi="Times New Roman" w:cs="Times New Roman"/>
                <w:sz w:val="24"/>
                <w:szCs w:val="24"/>
                <w:shd w:val="clear" w:color="auto" w:fill="FFFFFF"/>
                <w:lang w:eastAsia="ru-RU"/>
              </w:rPr>
              <w:t>0,12</w:t>
            </w:r>
          </w:p>
        </w:tc>
      </w:tr>
      <w:tr w:rsidR="00371111" w:rsidRPr="00371111" w:rsidTr="00BD0D33">
        <w:tc>
          <w:tcPr>
            <w:tcW w:w="9570" w:type="dxa"/>
            <w:gridSpan w:val="2"/>
          </w:tcPr>
          <w:p w:rsidR="00371111" w:rsidRPr="00371111" w:rsidRDefault="00371111" w:rsidP="00371111">
            <w:pPr>
              <w:widowControl w:val="0"/>
              <w:tabs>
                <w:tab w:val="left" w:pos="0"/>
                <w:tab w:val="left" w:pos="724"/>
                <w:tab w:val="left" w:pos="922"/>
              </w:tabs>
              <w:spacing w:after="0" w:line="240" w:lineRule="auto"/>
              <w:ind w:right="40"/>
              <w:rPr>
                <w:rFonts w:ascii="Times New Roman" w:eastAsia="Times New Roman" w:hAnsi="Times New Roman" w:cs="Times New Roman"/>
                <w:sz w:val="24"/>
                <w:szCs w:val="24"/>
                <w:shd w:val="clear" w:color="auto" w:fill="FFFFFF"/>
                <w:lang w:eastAsia="ru-RU"/>
              </w:rPr>
            </w:pPr>
            <w:r w:rsidRPr="00371111">
              <w:rPr>
                <w:rFonts w:ascii="Times New Roman" w:eastAsia="Times New Roman" w:hAnsi="Times New Roman" w:cs="Times New Roman"/>
                <w:sz w:val="24"/>
                <w:szCs w:val="24"/>
                <w:shd w:val="clear" w:color="auto" w:fill="FFFFFF"/>
                <w:lang w:eastAsia="ru-RU"/>
              </w:rPr>
              <w:t>2. За работу в условиях труда, отклоняющихся от нормальных</w:t>
            </w:r>
          </w:p>
        </w:tc>
      </w:tr>
      <w:tr w:rsidR="00371111" w:rsidRPr="00371111" w:rsidTr="00BD0D33">
        <w:tc>
          <w:tcPr>
            <w:tcW w:w="4785" w:type="dxa"/>
          </w:tcPr>
          <w:p w:rsidR="00371111" w:rsidRPr="00371111" w:rsidRDefault="00371111" w:rsidP="00371111">
            <w:pPr>
              <w:widowControl w:val="0"/>
              <w:tabs>
                <w:tab w:val="left" w:pos="0"/>
                <w:tab w:val="left" w:pos="724"/>
                <w:tab w:val="left" w:pos="922"/>
              </w:tabs>
              <w:spacing w:after="0" w:line="240" w:lineRule="auto"/>
              <w:ind w:right="40"/>
              <w:rPr>
                <w:rFonts w:ascii="Times New Roman" w:eastAsia="Times New Roman" w:hAnsi="Times New Roman" w:cs="Times New Roman"/>
                <w:sz w:val="24"/>
                <w:szCs w:val="24"/>
                <w:shd w:val="clear" w:color="auto" w:fill="FFFFFF"/>
                <w:lang w:eastAsia="ru-RU"/>
              </w:rPr>
            </w:pPr>
            <w:r w:rsidRPr="00371111">
              <w:rPr>
                <w:rFonts w:ascii="Times New Roman" w:eastAsia="Times New Roman" w:hAnsi="Times New Roman" w:cs="Times New Roman"/>
                <w:sz w:val="24"/>
                <w:szCs w:val="24"/>
                <w:shd w:val="clear" w:color="auto" w:fill="FFFFFF"/>
                <w:lang w:eastAsia="ru-RU"/>
              </w:rPr>
              <w:t>-за работу в ночное время</w:t>
            </w:r>
          </w:p>
        </w:tc>
        <w:tc>
          <w:tcPr>
            <w:tcW w:w="4785" w:type="dxa"/>
            <w:shd w:val="clear" w:color="auto" w:fill="auto"/>
          </w:tcPr>
          <w:p w:rsidR="00371111" w:rsidRPr="00371111" w:rsidRDefault="00371111" w:rsidP="00371111">
            <w:pPr>
              <w:widowControl w:val="0"/>
              <w:tabs>
                <w:tab w:val="left" w:pos="0"/>
                <w:tab w:val="left" w:pos="724"/>
                <w:tab w:val="left" w:pos="922"/>
              </w:tabs>
              <w:spacing w:after="0" w:line="240" w:lineRule="auto"/>
              <w:ind w:right="40"/>
              <w:rPr>
                <w:rFonts w:ascii="Times New Roman" w:eastAsia="Times New Roman" w:hAnsi="Times New Roman" w:cs="Times New Roman"/>
                <w:b/>
                <w:sz w:val="24"/>
                <w:szCs w:val="24"/>
                <w:shd w:val="clear" w:color="auto" w:fill="FFFFFF"/>
                <w:lang w:eastAsia="ru-RU"/>
              </w:rPr>
            </w:pPr>
            <w:r w:rsidRPr="00371111">
              <w:rPr>
                <w:rFonts w:ascii="Times New Roman" w:eastAsia="Times New Roman" w:hAnsi="Times New Roman" w:cs="Times New Roman"/>
                <w:sz w:val="24"/>
                <w:szCs w:val="24"/>
                <w:shd w:val="clear" w:color="auto" w:fill="FFFFFF"/>
                <w:lang w:eastAsia="ru-RU"/>
              </w:rPr>
              <w:t>0,40</w:t>
            </w:r>
          </w:p>
        </w:tc>
      </w:tr>
      <w:tr w:rsidR="00371111" w:rsidRPr="00371111" w:rsidTr="00BD0D33">
        <w:tc>
          <w:tcPr>
            <w:tcW w:w="4785" w:type="dxa"/>
          </w:tcPr>
          <w:p w:rsidR="00371111" w:rsidRPr="00371111" w:rsidRDefault="00371111" w:rsidP="00371111">
            <w:pPr>
              <w:widowControl w:val="0"/>
              <w:tabs>
                <w:tab w:val="left" w:pos="0"/>
                <w:tab w:val="left" w:pos="724"/>
                <w:tab w:val="left" w:pos="922"/>
              </w:tabs>
              <w:spacing w:after="0" w:line="240" w:lineRule="auto"/>
              <w:ind w:right="40"/>
              <w:rPr>
                <w:rFonts w:ascii="Times New Roman" w:eastAsia="Times New Roman" w:hAnsi="Times New Roman" w:cs="Times New Roman"/>
                <w:sz w:val="24"/>
                <w:szCs w:val="24"/>
                <w:shd w:val="clear" w:color="auto" w:fill="FFFFFF"/>
                <w:lang w:eastAsia="ru-RU"/>
              </w:rPr>
            </w:pPr>
            <w:r w:rsidRPr="00371111">
              <w:rPr>
                <w:rFonts w:ascii="Times New Roman" w:eastAsia="Times New Roman" w:hAnsi="Times New Roman" w:cs="Times New Roman"/>
                <w:sz w:val="24"/>
                <w:szCs w:val="24"/>
                <w:shd w:val="clear" w:color="auto" w:fill="FFFFFF"/>
                <w:lang w:eastAsia="ru-RU"/>
              </w:rPr>
              <w:t>-за работу в выходные и праздничные дни</w:t>
            </w:r>
          </w:p>
        </w:tc>
        <w:tc>
          <w:tcPr>
            <w:tcW w:w="4785" w:type="dxa"/>
          </w:tcPr>
          <w:p w:rsidR="00371111" w:rsidRPr="00371111" w:rsidRDefault="00371111" w:rsidP="00371111">
            <w:pPr>
              <w:widowControl w:val="0"/>
              <w:tabs>
                <w:tab w:val="left" w:pos="0"/>
                <w:tab w:val="left" w:pos="724"/>
                <w:tab w:val="left" w:pos="922"/>
              </w:tabs>
              <w:spacing w:after="0" w:line="240" w:lineRule="auto"/>
              <w:ind w:right="40"/>
              <w:rPr>
                <w:rFonts w:ascii="Times New Roman" w:eastAsia="Times New Roman" w:hAnsi="Times New Roman" w:cs="Times New Roman"/>
                <w:sz w:val="24"/>
                <w:szCs w:val="24"/>
                <w:shd w:val="clear" w:color="auto" w:fill="FFFFFF"/>
                <w:lang w:eastAsia="ru-RU"/>
              </w:rPr>
            </w:pPr>
            <w:r w:rsidRPr="00371111">
              <w:rPr>
                <w:rFonts w:ascii="Times New Roman" w:eastAsia="Times New Roman" w:hAnsi="Times New Roman" w:cs="Times New Roman"/>
                <w:sz w:val="24"/>
                <w:szCs w:val="24"/>
                <w:shd w:val="clear" w:color="auto" w:fill="FFFFFF"/>
                <w:lang w:eastAsia="ru-RU"/>
              </w:rPr>
              <w:t>В соответствии со ст.153 ТК РФ</w:t>
            </w:r>
          </w:p>
        </w:tc>
      </w:tr>
    </w:tbl>
    <w:p w:rsidR="00371111" w:rsidRPr="00371111" w:rsidRDefault="00371111" w:rsidP="00371111">
      <w:pPr>
        <w:widowControl w:val="0"/>
        <w:tabs>
          <w:tab w:val="left" w:pos="0"/>
        </w:tabs>
        <w:spacing w:after="0" w:line="360" w:lineRule="auto"/>
        <w:ind w:right="40"/>
        <w:jc w:val="both"/>
        <w:rPr>
          <w:rFonts w:ascii="Times New Roman" w:eastAsia="Times New Roman" w:hAnsi="Times New Roman" w:cs="Times New Roman"/>
          <w:sz w:val="24"/>
          <w:szCs w:val="24"/>
          <w:shd w:val="clear" w:color="auto" w:fill="FFFFFF"/>
          <w:lang w:eastAsia="ru-RU"/>
        </w:rPr>
      </w:pPr>
      <w:r w:rsidRPr="00371111">
        <w:rPr>
          <w:rFonts w:ascii="Times New Roman" w:eastAsia="Times New Roman" w:hAnsi="Times New Roman" w:cs="Times New Roman"/>
          <w:sz w:val="24"/>
          <w:szCs w:val="24"/>
          <w:shd w:val="clear" w:color="auto" w:fill="FFFFFF"/>
          <w:lang w:eastAsia="ru-RU"/>
        </w:rPr>
        <w:tab/>
        <w:t>Доплата за работу в ночное время производится работникам за каждый час работы в ночное время. Ночным считается время с 22.00 часов до 6.00 часов.</w:t>
      </w:r>
    </w:p>
    <w:p w:rsidR="00371111" w:rsidRPr="00371111" w:rsidRDefault="00371111" w:rsidP="00371111">
      <w:pPr>
        <w:widowControl w:val="0"/>
        <w:tabs>
          <w:tab w:val="left" w:pos="0"/>
          <w:tab w:val="left" w:pos="283"/>
        </w:tabs>
        <w:spacing w:after="0" w:line="360" w:lineRule="auto"/>
        <w:ind w:right="40" w:firstLine="840"/>
        <w:jc w:val="center"/>
        <w:outlineLvl w:val="0"/>
        <w:rPr>
          <w:rFonts w:ascii="Times New Roman" w:eastAsia="Calibri" w:hAnsi="Times New Roman" w:cs="Times New Roman"/>
          <w:b/>
          <w:sz w:val="24"/>
          <w:szCs w:val="24"/>
          <w:shd w:val="clear" w:color="auto" w:fill="FFFFFF"/>
        </w:rPr>
      </w:pPr>
      <w:bookmarkStart w:id="5" w:name="bookmark5"/>
      <w:r w:rsidRPr="00371111">
        <w:rPr>
          <w:rFonts w:ascii="Times New Roman" w:eastAsia="Calibri" w:hAnsi="Times New Roman" w:cs="Times New Roman"/>
          <w:b/>
          <w:bCs/>
          <w:color w:val="000000"/>
          <w:sz w:val="24"/>
          <w:szCs w:val="24"/>
          <w:shd w:val="clear" w:color="auto" w:fill="FFFFFF"/>
          <w:lang w:val="en-US"/>
        </w:rPr>
        <w:t>VI</w:t>
      </w:r>
      <w:r w:rsidRPr="00371111">
        <w:rPr>
          <w:rFonts w:ascii="Times New Roman" w:eastAsia="Calibri" w:hAnsi="Times New Roman" w:cs="Times New Roman"/>
          <w:b/>
          <w:bCs/>
          <w:color w:val="000000"/>
          <w:sz w:val="24"/>
          <w:szCs w:val="24"/>
          <w:shd w:val="clear" w:color="auto" w:fill="FFFFFF"/>
        </w:rPr>
        <w:t>. Стимулирующие выплаты</w:t>
      </w:r>
      <w:bookmarkEnd w:id="5"/>
    </w:p>
    <w:p w:rsidR="00371111" w:rsidRPr="00371111" w:rsidRDefault="009D408E" w:rsidP="009D408E">
      <w:pPr>
        <w:widowControl w:val="0"/>
        <w:tabs>
          <w:tab w:val="left" w:pos="0"/>
          <w:tab w:val="left" w:pos="1052"/>
        </w:tabs>
        <w:suppressAutoHyphens/>
        <w:spacing w:after="0" w:line="360" w:lineRule="auto"/>
        <w:ind w:right="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6.1.</w:t>
      </w:r>
      <w:r w:rsidR="00371111" w:rsidRPr="00371111">
        <w:rPr>
          <w:rFonts w:ascii="Times New Roman" w:eastAsia="Times New Roman" w:hAnsi="Times New Roman" w:cs="Times New Roman"/>
          <w:color w:val="000000"/>
          <w:sz w:val="24"/>
          <w:szCs w:val="24"/>
          <w:shd w:val="clear" w:color="auto" w:fill="FFFFFF"/>
          <w:lang w:eastAsia="ru-RU"/>
        </w:rPr>
        <w:t>К стимулирующим выплатам относятся выплаты, направленные на стимулирование работника к качественному результату, а также поощрение за выполненную работу:</w:t>
      </w:r>
    </w:p>
    <w:p w:rsidR="00371111" w:rsidRPr="00371111" w:rsidRDefault="00371111" w:rsidP="00371111">
      <w:pPr>
        <w:widowControl w:val="0"/>
        <w:numPr>
          <w:ilvl w:val="0"/>
          <w:numId w:val="2"/>
        </w:numPr>
        <w:tabs>
          <w:tab w:val="left" w:pos="0"/>
          <w:tab w:val="left" w:pos="724"/>
        </w:tabs>
        <w:suppressAutoHyphens/>
        <w:spacing w:after="0" w:line="360" w:lineRule="auto"/>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за интенсивность и высокие результаты работы;</w:t>
      </w:r>
    </w:p>
    <w:p w:rsidR="00371111" w:rsidRPr="00371111" w:rsidRDefault="00371111" w:rsidP="00371111">
      <w:pPr>
        <w:widowControl w:val="0"/>
        <w:numPr>
          <w:ilvl w:val="0"/>
          <w:numId w:val="2"/>
        </w:numPr>
        <w:tabs>
          <w:tab w:val="left" w:pos="0"/>
          <w:tab w:val="left" w:pos="724"/>
        </w:tabs>
        <w:suppressAutoHyphens/>
        <w:spacing w:after="0" w:line="360" w:lineRule="auto"/>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за качество выполняемых работ;</w:t>
      </w:r>
    </w:p>
    <w:p w:rsidR="00371111" w:rsidRPr="00371111" w:rsidRDefault="00371111" w:rsidP="00371111">
      <w:pPr>
        <w:widowControl w:val="0"/>
        <w:numPr>
          <w:ilvl w:val="0"/>
          <w:numId w:val="2"/>
        </w:numPr>
        <w:tabs>
          <w:tab w:val="left" w:pos="0"/>
          <w:tab w:val="left" w:pos="724"/>
        </w:tabs>
        <w:suppressAutoHyphens/>
        <w:spacing w:after="0" w:line="360" w:lineRule="auto"/>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по итогам работы;</w:t>
      </w:r>
    </w:p>
    <w:p w:rsidR="00371111" w:rsidRPr="00371111" w:rsidRDefault="00371111" w:rsidP="00371111">
      <w:pPr>
        <w:widowControl w:val="0"/>
        <w:numPr>
          <w:ilvl w:val="0"/>
          <w:numId w:val="2"/>
        </w:numPr>
        <w:tabs>
          <w:tab w:val="left" w:pos="0"/>
          <w:tab w:val="left" w:pos="724"/>
        </w:tabs>
        <w:suppressAutoHyphens/>
        <w:spacing w:after="0" w:line="360" w:lineRule="auto"/>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за выслугу лет педагогическим работникам;</w:t>
      </w:r>
    </w:p>
    <w:p w:rsidR="00371111" w:rsidRPr="00371111" w:rsidRDefault="00371111" w:rsidP="00371111">
      <w:pPr>
        <w:widowControl w:val="0"/>
        <w:numPr>
          <w:ilvl w:val="0"/>
          <w:numId w:val="2"/>
        </w:numPr>
        <w:tabs>
          <w:tab w:val="left" w:pos="0"/>
          <w:tab w:val="left" w:pos="724"/>
        </w:tabs>
        <w:suppressAutoHyphens/>
        <w:spacing w:after="0" w:line="360" w:lineRule="auto"/>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иные поощрительные выплаты.</w:t>
      </w:r>
    </w:p>
    <w:p w:rsidR="00371111" w:rsidRPr="00371111" w:rsidRDefault="009D408E" w:rsidP="009D408E">
      <w:pPr>
        <w:widowControl w:val="0"/>
        <w:tabs>
          <w:tab w:val="left" w:pos="0"/>
          <w:tab w:val="left" w:pos="724"/>
          <w:tab w:val="left" w:pos="860"/>
        </w:tabs>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6.2.</w:t>
      </w:r>
      <w:r w:rsidR="00371111" w:rsidRPr="00371111">
        <w:rPr>
          <w:rFonts w:ascii="Times New Roman" w:eastAsia="Times New Roman" w:hAnsi="Times New Roman" w:cs="Times New Roman"/>
          <w:color w:val="000000"/>
          <w:sz w:val="24"/>
          <w:szCs w:val="24"/>
          <w:shd w:val="clear" w:color="auto" w:fill="FFFFFF"/>
          <w:lang w:eastAsia="ru-RU"/>
        </w:rPr>
        <w:t>Выплата за интенсивность и высокие результаты работы устанавливается за:</w:t>
      </w:r>
    </w:p>
    <w:p w:rsidR="00371111" w:rsidRPr="00371111" w:rsidRDefault="00371111" w:rsidP="00371111">
      <w:pPr>
        <w:widowControl w:val="0"/>
        <w:numPr>
          <w:ilvl w:val="0"/>
          <w:numId w:val="2"/>
        </w:numPr>
        <w:tabs>
          <w:tab w:val="left" w:pos="0"/>
          <w:tab w:val="left" w:pos="724"/>
        </w:tabs>
        <w:suppressAutoHyphens/>
        <w:spacing w:after="0" w:line="360" w:lineRule="auto"/>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высокую результативность работы;</w:t>
      </w:r>
    </w:p>
    <w:p w:rsidR="00371111" w:rsidRPr="00371111" w:rsidRDefault="00371111" w:rsidP="00371111">
      <w:pPr>
        <w:widowControl w:val="0"/>
        <w:numPr>
          <w:ilvl w:val="0"/>
          <w:numId w:val="2"/>
        </w:numPr>
        <w:tabs>
          <w:tab w:val="left" w:pos="0"/>
          <w:tab w:val="left" w:pos="724"/>
        </w:tabs>
        <w:suppressAutoHyphens/>
        <w:spacing w:after="0" w:line="360" w:lineRule="auto"/>
        <w:ind w:right="40"/>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обеспечение индивидуального подхода к учащимся в урочной деятельности при реализации общеобразовательных учебных программ;</w:t>
      </w:r>
    </w:p>
    <w:p w:rsidR="00371111" w:rsidRPr="00371111" w:rsidRDefault="00371111" w:rsidP="00371111">
      <w:pPr>
        <w:widowControl w:val="0"/>
        <w:numPr>
          <w:ilvl w:val="0"/>
          <w:numId w:val="2"/>
        </w:numPr>
        <w:tabs>
          <w:tab w:val="left" w:pos="0"/>
          <w:tab w:val="left" w:pos="724"/>
        </w:tabs>
        <w:suppressAutoHyphens/>
        <w:spacing w:after="0" w:line="360" w:lineRule="auto"/>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участие в выполнении важных работ, общественно значимых мероприятий;</w:t>
      </w:r>
    </w:p>
    <w:p w:rsidR="00371111" w:rsidRPr="00371111" w:rsidRDefault="00371111" w:rsidP="00371111">
      <w:pPr>
        <w:widowControl w:val="0"/>
        <w:numPr>
          <w:ilvl w:val="0"/>
          <w:numId w:val="2"/>
        </w:numPr>
        <w:tabs>
          <w:tab w:val="left" w:pos="0"/>
          <w:tab w:val="left" w:pos="724"/>
        </w:tabs>
        <w:suppressAutoHyphens/>
        <w:spacing w:after="0" w:line="360" w:lineRule="auto"/>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обеспечение безаварийной, безотказной и бесперебойной работы всех служб организации.</w:t>
      </w:r>
    </w:p>
    <w:p w:rsidR="00371111" w:rsidRPr="00371111" w:rsidRDefault="00371111" w:rsidP="00371111">
      <w:pPr>
        <w:widowControl w:val="0"/>
        <w:tabs>
          <w:tab w:val="left" w:pos="0"/>
          <w:tab w:val="left" w:pos="4706"/>
        </w:tabs>
        <w:spacing w:after="0" w:line="360" w:lineRule="auto"/>
        <w:ind w:firstLine="840"/>
        <w:jc w:val="both"/>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 xml:space="preserve">Конкретный размер выплаты за интенсивность и высокие результаты определяется в процентах от должностного оклада или тарифной ставки (оклада) работника. Порядок установления выплаты закрепляется локальным нормативным актом образовательной организации (с учетом рекомендаций, предусмотренных письмом </w:t>
      </w:r>
      <w:r w:rsidRPr="00371111">
        <w:rPr>
          <w:rFonts w:ascii="Times New Roman" w:eastAsia="Times New Roman" w:hAnsi="Times New Roman" w:cs="Times New Roman"/>
          <w:color w:val="000000"/>
          <w:sz w:val="24"/>
          <w:szCs w:val="24"/>
          <w:shd w:val="clear" w:color="auto" w:fill="FFFFFF"/>
          <w:lang w:eastAsia="ru-RU"/>
        </w:rPr>
        <w:lastRenderedPageBreak/>
        <w:t>Министерства образования и науки Российской Федерации от 20 июня 2013 года N° АП-1073/02). Выплата устанавливается на срок не более одного года.</w:t>
      </w:r>
    </w:p>
    <w:p w:rsidR="00371111" w:rsidRPr="00371111" w:rsidRDefault="009D408E" w:rsidP="009D408E">
      <w:pPr>
        <w:widowControl w:val="0"/>
        <w:tabs>
          <w:tab w:val="left" w:pos="0"/>
          <w:tab w:val="left" w:pos="1220"/>
        </w:tabs>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6.3.</w:t>
      </w:r>
      <w:r w:rsidR="00371111" w:rsidRPr="00371111">
        <w:rPr>
          <w:rFonts w:ascii="Times New Roman" w:eastAsia="Times New Roman" w:hAnsi="Times New Roman" w:cs="Times New Roman"/>
          <w:color w:val="000000"/>
          <w:sz w:val="24"/>
          <w:szCs w:val="24"/>
          <w:shd w:val="clear" w:color="auto" w:fill="FFFFFF"/>
          <w:lang w:eastAsia="ru-RU"/>
        </w:rPr>
        <w:t>Выплата за качество выполняемых работ устанавливается в соответствии с показателями и критериями оценки эффективности деятельности работников, утвержденными локальными нормативными актами образовательных учреждений.</w:t>
      </w:r>
    </w:p>
    <w:p w:rsidR="00371111" w:rsidRPr="00371111" w:rsidRDefault="00371111" w:rsidP="00371111">
      <w:pPr>
        <w:widowControl w:val="0"/>
        <w:tabs>
          <w:tab w:val="left" w:pos="0"/>
          <w:tab w:val="left" w:pos="4706"/>
        </w:tabs>
        <w:spacing w:after="0" w:line="360" w:lineRule="auto"/>
        <w:ind w:firstLine="840"/>
        <w:jc w:val="both"/>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В качестве критериев для оценки качества деятельности работников используются индикаторы, указывающие на их участие в создании и использовании ресурсов образовательного учреждения (человеческих, материально-технических, финансовых, технологических и информационных).</w:t>
      </w:r>
    </w:p>
    <w:p w:rsidR="00371111" w:rsidRPr="00371111" w:rsidRDefault="00371111" w:rsidP="00371111">
      <w:pPr>
        <w:widowControl w:val="0"/>
        <w:tabs>
          <w:tab w:val="left" w:pos="0"/>
          <w:tab w:val="left" w:pos="4706"/>
        </w:tabs>
        <w:spacing w:after="0" w:line="360" w:lineRule="auto"/>
        <w:ind w:firstLine="840"/>
        <w:jc w:val="both"/>
        <w:rPr>
          <w:rFonts w:ascii="Times New Roman" w:eastAsia="Times New Roman" w:hAnsi="Times New Roman" w:cs="Times New Roman"/>
          <w:color w:val="000000"/>
          <w:sz w:val="24"/>
          <w:szCs w:val="24"/>
          <w:shd w:val="clear" w:color="auto" w:fill="FFFFFF"/>
          <w:lang w:eastAsia="ru-RU"/>
        </w:rPr>
      </w:pPr>
      <w:r w:rsidRPr="00371111">
        <w:rPr>
          <w:rFonts w:ascii="Times New Roman" w:eastAsia="Times New Roman" w:hAnsi="Times New Roman" w:cs="Times New Roman"/>
          <w:color w:val="000000"/>
          <w:sz w:val="24"/>
          <w:szCs w:val="24"/>
          <w:shd w:val="clear" w:color="auto" w:fill="FFFFFF"/>
          <w:lang w:eastAsia="ru-RU"/>
        </w:rPr>
        <w:t>Индикатор должен быть представлен в исчислимом формате (в единицах, штуках, долях, процентах и пр.) для эффективного использования в качестве инструмента оценки деятельности.</w:t>
      </w:r>
    </w:p>
    <w:p w:rsidR="00371111" w:rsidRPr="00371111" w:rsidRDefault="00371111" w:rsidP="00371111">
      <w:pPr>
        <w:widowControl w:val="0"/>
        <w:tabs>
          <w:tab w:val="left" w:pos="0"/>
          <w:tab w:val="left" w:pos="4706"/>
        </w:tabs>
        <w:spacing w:after="0" w:line="360" w:lineRule="auto"/>
        <w:ind w:firstLine="840"/>
        <w:jc w:val="both"/>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Оценка деятельности с использованием индикаторов осуществляется на основании статистических данных, результатов диагностик, замеров, опросов и пр.</w:t>
      </w:r>
    </w:p>
    <w:p w:rsidR="00371111" w:rsidRPr="00371111" w:rsidRDefault="00371111" w:rsidP="00371111">
      <w:pPr>
        <w:widowControl w:val="0"/>
        <w:tabs>
          <w:tab w:val="left" w:pos="0"/>
          <w:tab w:val="left" w:pos="4706"/>
        </w:tabs>
        <w:spacing w:after="0" w:line="360" w:lineRule="auto"/>
        <w:ind w:firstLine="840"/>
        <w:jc w:val="both"/>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Инструменты оценки (критерии, типы работы и индикаторы, оценивающие данный критерий, вес индикатора) устанавливаются в зависимости от принятых показателей анализа деятельности образовательных учреждений.</w:t>
      </w:r>
    </w:p>
    <w:p w:rsidR="00371111" w:rsidRPr="00371111" w:rsidRDefault="00371111" w:rsidP="00371111">
      <w:pPr>
        <w:widowControl w:val="0"/>
        <w:tabs>
          <w:tab w:val="left" w:pos="0"/>
          <w:tab w:val="left" w:pos="4706"/>
        </w:tabs>
        <w:spacing w:after="0" w:line="360" w:lineRule="auto"/>
        <w:ind w:firstLine="840"/>
        <w:jc w:val="both"/>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Конкретный размер выплаты за качество выполняемых работ определяется в процентах от должностного оклада или тарифной ставки (оклада) работника. Порядок установления выплаты закрепляется локальным нормативным актом образовательным учреждением. Выплата устанавливается на срок не более одного года.</w:t>
      </w:r>
    </w:p>
    <w:p w:rsidR="00371111" w:rsidRPr="00371111" w:rsidRDefault="009D408E" w:rsidP="009D408E">
      <w:pPr>
        <w:widowControl w:val="0"/>
        <w:tabs>
          <w:tab w:val="left" w:pos="0"/>
          <w:tab w:val="left" w:pos="1374"/>
          <w:tab w:val="left" w:pos="4706"/>
        </w:tabs>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6.4.</w:t>
      </w:r>
      <w:r w:rsidR="00371111" w:rsidRPr="00371111">
        <w:rPr>
          <w:rFonts w:ascii="Times New Roman" w:eastAsia="Times New Roman" w:hAnsi="Times New Roman" w:cs="Times New Roman"/>
          <w:color w:val="000000"/>
          <w:sz w:val="24"/>
          <w:szCs w:val="24"/>
          <w:shd w:val="clear" w:color="auto" w:fill="FFFFFF"/>
          <w:lang w:eastAsia="ru-RU"/>
        </w:rPr>
        <w:t>Выплаты по итогам работы осуществляются с целью поощрения работников за общие результаты по итогам работы за установленный период.</w:t>
      </w:r>
    </w:p>
    <w:p w:rsidR="00371111" w:rsidRPr="00371111" w:rsidRDefault="00371111" w:rsidP="00371111">
      <w:pPr>
        <w:widowControl w:val="0"/>
        <w:tabs>
          <w:tab w:val="left" w:pos="0"/>
          <w:tab w:val="left" w:pos="4706"/>
        </w:tabs>
        <w:spacing w:after="0" w:line="360" w:lineRule="auto"/>
        <w:ind w:firstLine="840"/>
        <w:jc w:val="both"/>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При определении размеров выплат по итогам работы учитывается:</w:t>
      </w:r>
    </w:p>
    <w:p w:rsidR="00371111" w:rsidRPr="00371111" w:rsidRDefault="00371111" w:rsidP="00371111">
      <w:pPr>
        <w:widowControl w:val="0"/>
        <w:numPr>
          <w:ilvl w:val="0"/>
          <w:numId w:val="2"/>
        </w:numPr>
        <w:tabs>
          <w:tab w:val="left" w:pos="0"/>
        </w:tabs>
        <w:suppressAutoHyphens/>
        <w:spacing w:after="0" w:line="360" w:lineRule="auto"/>
        <w:jc w:val="both"/>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успешное и добросовестное исполнение работником своих должностных обязанностей в соответствующем периоде (отсутствие замечаний со стороны руководителей);</w:t>
      </w:r>
    </w:p>
    <w:p w:rsidR="00371111" w:rsidRPr="00371111" w:rsidRDefault="00371111" w:rsidP="00371111">
      <w:pPr>
        <w:widowControl w:val="0"/>
        <w:numPr>
          <w:ilvl w:val="0"/>
          <w:numId w:val="2"/>
        </w:numPr>
        <w:tabs>
          <w:tab w:val="left" w:pos="0"/>
        </w:tabs>
        <w:suppressAutoHyphens/>
        <w:spacing w:after="0" w:line="360" w:lineRule="auto"/>
        <w:jc w:val="both"/>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достижение и превышение плановых и нормативных показателей работы;</w:t>
      </w:r>
    </w:p>
    <w:p w:rsidR="00371111" w:rsidRPr="00371111" w:rsidRDefault="00371111" w:rsidP="00371111">
      <w:pPr>
        <w:widowControl w:val="0"/>
        <w:numPr>
          <w:ilvl w:val="0"/>
          <w:numId w:val="2"/>
        </w:numPr>
        <w:tabs>
          <w:tab w:val="left" w:pos="0"/>
        </w:tabs>
        <w:suppressAutoHyphens/>
        <w:spacing w:after="0" w:line="360" w:lineRule="auto"/>
        <w:jc w:val="both"/>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инициатива, творчество и применение в работе современных форм и методов организации труда;</w:t>
      </w:r>
    </w:p>
    <w:p w:rsidR="00371111" w:rsidRPr="00371111" w:rsidRDefault="00371111" w:rsidP="00371111">
      <w:pPr>
        <w:widowControl w:val="0"/>
        <w:numPr>
          <w:ilvl w:val="0"/>
          <w:numId w:val="2"/>
        </w:numPr>
        <w:tabs>
          <w:tab w:val="left" w:pos="0"/>
        </w:tabs>
        <w:suppressAutoHyphens/>
        <w:spacing w:after="0" w:line="360" w:lineRule="auto"/>
        <w:jc w:val="both"/>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участие в выполнении важных работ, общественно значимых мероприятий.</w:t>
      </w:r>
    </w:p>
    <w:p w:rsidR="00371111" w:rsidRPr="00371111" w:rsidRDefault="00371111" w:rsidP="00371111">
      <w:pPr>
        <w:widowControl w:val="0"/>
        <w:tabs>
          <w:tab w:val="left" w:pos="0"/>
          <w:tab w:val="left" w:pos="4706"/>
        </w:tabs>
        <w:spacing w:after="0" w:line="360" w:lineRule="auto"/>
        <w:ind w:firstLine="840"/>
        <w:jc w:val="both"/>
        <w:rPr>
          <w:rFonts w:ascii="Times New Roman" w:eastAsia="Times New Roman" w:hAnsi="Times New Roman" w:cs="Times New Roman"/>
          <w:color w:val="000000"/>
          <w:sz w:val="24"/>
          <w:szCs w:val="24"/>
          <w:shd w:val="clear" w:color="auto" w:fill="FFFFFF"/>
          <w:lang w:eastAsia="ru-RU"/>
        </w:rPr>
      </w:pPr>
      <w:r w:rsidRPr="00371111">
        <w:rPr>
          <w:rFonts w:ascii="Times New Roman" w:eastAsia="Times New Roman" w:hAnsi="Times New Roman" w:cs="Times New Roman"/>
          <w:color w:val="000000"/>
          <w:sz w:val="24"/>
          <w:szCs w:val="24"/>
          <w:shd w:val="clear" w:color="auto" w:fill="FFFFFF"/>
          <w:lang w:eastAsia="ru-RU"/>
        </w:rPr>
        <w:t xml:space="preserve">Премиальные выплаты по итогам работы выплачиваются в пределах доведенных бюджетных ассигнований, лимитов бюджетных обязательств бюджета муниципального образования Симферопольский район Республики Крым, в том числе за счет средств субвенции из бюджета Республики Крым, а также  средств, поступающих от иной </w:t>
      </w:r>
      <w:r w:rsidRPr="00371111">
        <w:rPr>
          <w:rFonts w:ascii="Times New Roman" w:eastAsia="Times New Roman" w:hAnsi="Times New Roman" w:cs="Times New Roman"/>
          <w:color w:val="000000"/>
          <w:sz w:val="24"/>
          <w:szCs w:val="24"/>
          <w:shd w:val="clear" w:color="auto" w:fill="FFFFFF"/>
          <w:lang w:eastAsia="ru-RU"/>
        </w:rPr>
        <w:lastRenderedPageBreak/>
        <w:t>приносящей доход деятельности. Конкретный размер премиальных выплат по итогам работы определяется в процентах от должностного оклада или тарифной ставки (оклада) работника или в абсолютном размере.</w:t>
      </w:r>
    </w:p>
    <w:p w:rsidR="00371111" w:rsidRPr="00371111" w:rsidRDefault="009D408E" w:rsidP="009D408E">
      <w:pPr>
        <w:widowControl w:val="0"/>
        <w:tabs>
          <w:tab w:val="left" w:pos="0"/>
          <w:tab w:val="left" w:pos="905"/>
        </w:tabs>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6.5.</w:t>
      </w:r>
      <w:r w:rsidR="00371111" w:rsidRPr="00371111">
        <w:rPr>
          <w:rFonts w:ascii="Times New Roman" w:eastAsia="Times New Roman" w:hAnsi="Times New Roman" w:cs="Times New Roman"/>
          <w:color w:val="000000"/>
          <w:sz w:val="24"/>
          <w:szCs w:val="24"/>
          <w:shd w:val="clear" w:color="auto" w:fill="FFFFFF"/>
          <w:lang w:eastAsia="ru-RU"/>
        </w:rPr>
        <w:t xml:space="preserve">Ежемесячная </w:t>
      </w:r>
      <w:r w:rsidR="00371111" w:rsidRPr="00371111">
        <w:rPr>
          <w:rFonts w:ascii="Times New Roman" w:eastAsia="Times New Roman" w:hAnsi="Times New Roman" w:cs="Times New Roman"/>
          <w:b/>
          <w:color w:val="000000"/>
          <w:sz w:val="24"/>
          <w:szCs w:val="24"/>
          <w:shd w:val="clear" w:color="auto" w:fill="FFFFFF"/>
          <w:lang w:eastAsia="ru-RU"/>
        </w:rPr>
        <w:t>выплата</w:t>
      </w:r>
      <w:r w:rsidR="00371111" w:rsidRPr="00371111">
        <w:rPr>
          <w:rFonts w:ascii="Times New Roman" w:eastAsia="Times New Roman" w:hAnsi="Times New Roman" w:cs="Times New Roman"/>
          <w:color w:val="000000"/>
          <w:sz w:val="24"/>
          <w:szCs w:val="24"/>
          <w:shd w:val="clear" w:color="auto" w:fill="FFFFFF"/>
          <w:lang w:eastAsia="ru-RU"/>
        </w:rPr>
        <w:t xml:space="preserve"> </w:t>
      </w:r>
      <w:r w:rsidR="00371111" w:rsidRPr="00371111">
        <w:rPr>
          <w:rFonts w:ascii="Times New Roman" w:eastAsia="Times New Roman" w:hAnsi="Times New Roman" w:cs="Times New Roman"/>
          <w:b/>
          <w:color w:val="000000"/>
          <w:sz w:val="24"/>
          <w:szCs w:val="24"/>
          <w:shd w:val="clear" w:color="auto" w:fill="FFFFFF"/>
          <w:lang w:eastAsia="ru-RU"/>
        </w:rPr>
        <w:t>педагогическим работникам за выслугу</w:t>
      </w:r>
      <w:r w:rsidR="00371111" w:rsidRPr="00371111">
        <w:rPr>
          <w:rFonts w:ascii="Times New Roman" w:eastAsia="Times New Roman" w:hAnsi="Times New Roman" w:cs="Times New Roman"/>
          <w:color w:val="000000"/>
          <w:sz w:val="24"/>
          <w:szCs w:val="24"/>
          <w:shd w:val="clear" w:color="auto" w:fill="FFFFFF"/>
          <w:lang w:eastAsia="ru-RU"/>
        </w:rPr>
        <w:t xml:space="preserve"> устанавливается в размере от базовой единицы:</w:t>
      </w:r>
    </w:p>
    <w:p w:rsidR="00371111" w:rsidRPr="00371111" w:rsidRDefault="00371111" w:rsidP="00371111">
      <w:pPr>
        <w:widowControl w:val="0"/>
        <w:tabs>
          <w:tab w:val="left" w:pos="0"/>
        </w:tabs>
        <w:spacing w:after="0" w:line="360" w:lineRule="auto"/>
        <w:ind w:firstLine="840"/>
        <w:jc w:val="both"/>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при выслуге лет свыше 3 лет - 10%</w:t>
      </w:r>
    </w:p>
    <w:p w:rsidR="00371111" w:rsidRPr="00371111" w:rsidRDefault="00371111" w:rsidP="00371111">
      <w:pPr>
        <w:widowControl w:val="0"/>
        <w:tabs>
          <w:tab w:val="left" w:pos="0"/>
        </w:tabs>
        <w:spacing w:after="0" w:line="360" w:lineRule="auto"/>
        <w:ind w:firstLine="840"/>
        <w:jc w:val="both"/>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при выслуге лет свыше 10 лет - 25%</w:t>
      </w:r>
    </w:p>
    <w:p w:rsidR="00371111" w:rsidRPr="00371111" w:rsidRDefault="00371111" w:rsidP="00371111">
      <w:pPr>
        <w:widowControl w:val="0"/>
        <w:tabs>
          <w:tab w:val="left" w:pos="0"/>
        </w:tabs>
        <w:spacing w:after="0" w:line="360" w:lineRule="auto"/>
        <w:ind w:firstLine="840"/>
        <w:jc w:val="both"/>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при выслуге лет свыше 20 лет - 40%.</w:t>
      </w:r>
    </w:p>
    <w:p w:rsidR="00371111" w:rsidRPr="00371111" w:rsidRDefault="00371111" w:rsidP="00371111">
      <w:pPr>
        <w:widowControl w:val="0"/>
        <w:tabs>
          <w:tab w:val="left" w:pos="0"/>
        </w:tabs>
        <w:spacing w:after="0" w:line="360" w:lineRule="auto"/>
        <w:ind w:firstLine="840"/>
        <w:jc w:val="both"/>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Основным документом для определения стажа педагогической работы является трудовая книжка работника.</w:t>
      </w:r>
    </w:p>
    <w:p w:rsidR="00371111" w:rsidRPr="00371111" w:rsidRDefault="00371111" w:rsidP="00371111">
      <w:pPr>
        <w:widowControl w:val="0"/>
        <w:tabs>
          <w:tab w:val="left" w:pos="0"/>
          <w:tab w:val="left" w:pos="4706"/>
        </w:tabs>
        <w:spacing w:after="0" w:line="360" w:lineRule="auto"/>
        <w:ind w:firstLine="840"/>
        <w:jc w:val="both"/>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Стаж педагогической работы должен быть подтвержден записями в трудовой книжке; может быть установлен на основании надлежаще оформленных справок за подписью руководителей соответствующих образовательных организаций,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так далее). Справки должны содержать данные о наименовании образовательной организации, о должности и времени работы в этой должности, о дате выдачи справки, а также сведения, на основании которых выдана справка о работе.</w:t>
      </w:r>
    </w:p>
    <w:p w:rsidR="00371111" w:rsidRPr="00371111" w:rsidRDefault="009D408E" w:rsidP="009D408E">
      <w:pPr>
        <w:widowControl w:val="0"/>
        <w:tabs>
          <w:tab w:val="left" w:pos="0"/>
          <w:tab w:val="left" w:pos="1310"/>
          <w:tab w:val="left" w:pos="4706"/>
        </w:tabs>
        <w:suppressAutoHyphens/>
        <w:spacing w:after="0" w:line="36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6.6.</w:t>
      </w:r>
      <w:r w:rsidR="00371111" w:rsidRPr="00371111">
        <w:rPr>
          <w:rFonts w:ascii="Times New Roman" w:eastAsia="Times New Roman" w:hAnsi="Times New Roman" w:cs="Times New Roman"/>
          <w:color w:val="000000"/>
          <w:sz w:val="24"/>
          <w:szCs w:val="24"/>
          <w:shd w:val="clear" w:color="auto" w:fill="FFFFFF"/>
          <w:lang w:eastAsia="ru-RU"/>
        </w:rPr>
        <w:t>К иным поощрительным выплатам относятся выплаты, впрямую не влияющие на качество и эффективность деятельности работника, направленные на развитие кадрового состава. Порядок установления иных поощрительных выплат утверждается локальным нормативным актом образовательной организации.</w:t>
      </w:r>
    </w:p>
    <w:p w:rsidR="00371111" w:rsidRPr="00371111" w:rsidRDefault="009D408E" w:rsidP="009D408E">
      <w:pPr>
        <w:widowControl w:val="0"/>
        <w:tabs>
          <w:tab w:val="left" w:pos="0"/>
          <w:tab w:val="left" w:pos="1310"/>
          <w:tab w:val="left" w:pos="4706"/>
        </w:tabs>
        <w:suppressAutoHyphens/>
        <w:spacing w:after="0" w:line="36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6.7.</w:t>
      </w:r>
      <w:r w:rsidR="00371111" w:rsidRPr="00371111">
        <w:rPr>
          <w:rFonts w:ascii="Times New Roman" w:eastAsia="Times New Roman" w:hAnsi="Times New Roman" w:cs="Times New Roman"/>
          <w:color w:val="000000"/>
          <w:sz w:val="24"/>
          <w:szCs w:val="24"/>
          <w:shd w:val="clear" w:color="auto" w:fill="FFFFFF"/>
          <w:lang w:eastAsia="ru-RU"/>
        </w:rPr>
        <w:t xml:space="preserve">Выплаты стимулирующего характера, размеры и условия их выплаты устанавливаются коллективными договорами, соглашениями, нормативными актами Республики Крым в соответствии с Перечнем видов выплат стимулирующего характера в государственных учреждениях Республики Крым, утвержденного постановлением Совета министров Республики Крым от 18 декабря </w:t>
      </w:r>
      <w:smartTag w:uri="urn:schemas-microsoft-com:office:smarttags" w:element="metricconverter">
        <w:smartTagPr>
          <w:attr w:name="ProductID" w:val="2014 г"/>
        </w:smartTagPr>
        <w:r w:rsidR="00371111" w:rsidRPr="00371111">
          <w:rPr>
            <w:rFonts w:ascii="Times New Roman" w:eastAsia="Times New Roman" w:hAnsi="Times New Roman" w:cs="Times New Roman"/>
            <w:color w:val="000000"/>
            <w:sz w:val="24"/>
            <w:szCs w:val="24"/>
            <w:shd w:val="clear" w:color="auto" w:fill="FFFFFF"/>
            <w:lang w:eastAsia="ru-RU"/>
          </w:rPr>
          <w:t>2014 г</w:t>
        </w:r>
      </w:smartTag>
      <w:r w:rsidR="00371111" w:rsidRPr="00371111">
        <w:rPr>
          <w:rFonts w:ascii="Times New Roman" w:eastAsia="Times New Roman" w:hAnsi="Times New Roman" w:cs="Times New Roman"/>
          <w:color w:val="000000"/>
          <w:sz w:val="24"/>
          <w:szCs w:val="24"/>
          <w:shd w:val="clear" w:color="auto" w:fill="FFFFFF"/>
          <w:lang w:eastAsia="ru-RU"/>
        </w:rPr>
        <w:t>. № 530.</w:t>
      </w:r>
    </w:p>
    <w:p w:rsidR="00371111" w:rsidRPr="00371111" w:rsidRDefault="00371111" w:rsidP="00371111">
      <w:pPr>
        <w:widowControl w:val="0"/>
        <w:tabs>
          <w:tab w:val="left" w:pos="0"/>
          <w:tab w:val="left" w:pos="1310"/>
          <w:tab w:val="left" w:pos="4706"/>
        </w:tabs>
        <w:spacing w:after="0" w:line="360" w:lineRule="auto"/>
        <w:jc w:val="both"/>
        <w:rPr>
          <w:rFonts w:ascii="Times New Roman" w:eastAsia="Times New Roman" w:hAnsi="Times New Roman" w:cs="Times New Roman"/>
          <w:sz w:val="24"/>
          <w:szCs w:val="24"/>
          <w:shd w:val="clear" w:color="auto" w:fill="FFFFFF"/>
          <w:lang w:eastAsia="ru-RU"/>
        </w:rPr>
      </w:pPr>
      <w:r w:rsidRPr="00371111">
        <w:rPr>
          <w:rFonts w:ascii="Times New Roman" w:eastAsia="Times New Roman" w:hAnsi="Times New Roman" w:cs="Times New Roman"/>
          <w:sz w:val="24"/>
          <w:szCs w:val="24"/>
          <w:shd w:val="clear" w:color="auto" w:fill="FFFFFF"/>
          <w:lang w:eastAsia="ru-RU"/>
        </w:rPr>
        <w:t xml:space="preserve">           </w:t>
      </w:r>
    </w:p>
    <w:p w:rsidR="00371111" w:rsidRPr="00371111" w:rsidRDefault="00371111" w:rsidP="00371111">
      <w:pPr>
        <w:widowControl w:val="0"/>
        <w:tabs>
          <w:tab w:val="left" w:pos="0"/>
          <w:tab w:val="left" w:pos="303"/>
        </w:tabs>
        <w:spacing w:after="0" w:line="360" w:lineRule="auto"/>
        <w:ind w:firstLine="840"/>
        <w:jc w:val="center"/>
        <w:outlineLvl w:val="0"/>
        <w:rPr>
          <w:rFonts w:ascii="Times New Roman" w:eastAsia="Calibri" w:hAnsi="Times New Roman" w:cs="Times New Roman"/>
          <w:b/>
          <w:sz w:val="24"/>
          <w:szCs w:val="24"/>
          <w:shd w:val="clear" w:color="auto" w:fill="FFFFFF"/>
        </w:rPr>
      </w:pPr>
      <w:bookmarkStart w:id="6" w:name="bookmark6"/>
      <w:r w:rsidRPr="00371111">
        <w:rPr>
          <w:rFonts w:ascii="Times New Roman" w:eastAsia="Calibri" w:hAnsi="Times New Roman" w:cs="Times New Roman"/>
          <w:b/>
          <w:bCs/>
          <w:color w:val="000000"/>
          <w:sz w:val="24"/>
          <w:szCs w:val="24"/>
          <w:shd w:val="clear" w:color="auto" w:fill="FFFFFF"/>
          <w:lang w:val="en-US"/>
        </w:rPr>
        <w:t>VII</w:t>
      </w:r>
      <w:r w:rsidRPr="00371111">
        <w:rPr>
          <w:rFonts w:ascii="Times New Roman" w:eastAsia="Calibri" w:hAnsi="Times New Roman" w:cs="Times New Roman"/>
          <w:b/>
          <w:bCs/>
          <w:color w:val="000000"/>
          <w:sz w:val="24"/>
          <w:szCs w:val="24"/>
          <w:shd w:val="clear" w:color="auto" w:fill="FFFFFF"/>
        </w:rPr>
        <w:t>.Социальные выплаты</w:t>
      </w:r>
      <w:bookmarkEnd w:id="6"/>
    </w:p>
    <w:p w:rsidR="00371111" w:rsidRPr="00371111" w:rsidRDefault="00371111" w:rsidP="00371111">
      <w:pPr>
        <w:widowControl w:val="0"/>
        <w:tabs>
          <w:tab w:val="left" w:pos="0"/>
          <w:tab w:val="left" w:pos="1502"/>
          <w:tab w:val="left" w:pos="4706"/>
        </w:tabs>
        <w:spacing w:after="0" w:line="360" w:lineRule="auto"/>
        <w:ind w:firstLine="840"/>
        <w:jc w:val="both"/>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7.1.К социальным выплатам относится материальная помощь на профилактику заболеваний.</w:t>
      </w:r>
    </w:p>
    <w:p w:rsidR="00371111" w:rsidRPr="00371111" w:rsidRDefault="00371111" w:rsidP="00371111">
      <w:pPr>
        <w:widowControl w:val="0"/>
        <w:tabs>
          <w:tab w:val="left" w:pos="0"/>
          <w:tab w:val="left" w:pos="1248"/>
          <w:tab w:val="left" w:pos="4706"/>
        </w:tabs>
        <w:spacing w:after="0" w:line="360" w:lineRule="auto"/>
        <w:ind w:firstLine="840"/>
        <w:jc w:val="both"/>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 xml:space="preserve">7.2.Работникам образовательных организаций один раз в календарном году при уходе в ежегодный оплачиваемый отпуск выплачивается материальная помощь на профилактику заболеваний.   </w:t>
      </w:r>
    </w:p>
    <w:p w:rsidR="00371111" w:rsidRPr="00371111" w:rsidRDefault="00371111" w:rsidP="00371111">
      <w:pPr>
        <w:widowControl w:val="0"/>
        <w:tabs>
          <w:tab w:val="left" w:pos="0"/>
          <w:tab w:val="left" w:pos="4706"/>
        </w:tabs>
        <w:spacing w:after="0" w:line="360" w:lineRule="auto"/>
        <w:ind w:firstLine="840"/>
        <w:jc w:val="both"/>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lastRenderedPageBreak/>
        <w:t xml:space="preserve">Выплата материальной помощи на профилактику заболеваний осуществляется в пределах доведенных бюджетных ассигнований, лимитов бюджетных обязательств </w:t>
      </w:r>
      <w:r w:rsidRPr="00371111">
        <w:rPr>
          <w:rFonts w:ascii="Times New Roman" w:eastAsia="Times New Roman" w:hAnsi="Times New Roman" w:cs="Times New Roman"/>
          <w:sz w:val="24"/>
          <w:szCs w:val="24"/>
          <w:shd w:val="clear" w:color="auto" w:fill="FFFFFF"/>
          <w:lang w:eastAsia="ru-RU"/>
        </w:rPr>
        <w:t>бюджета муниципального образования Симферопольского района,</w:t>
      </w:r>
      <w:r w:rsidRPr="00371111">
        <w:rPr>
          <w:rFonts w:ascii="Times New Roman" w:eastAsia="Times New Roman" w:hAnsi="Times New Roman" w:cs="Times New Roman"/>
          <w:color w:val="000000"/>
          <w:sz w:val="24"/>
          <w:szCs w:val="24"/>
          <w:shd w:val="clear" w:color="auto" w:fill="FFFFFF"/>
          <w:lang w:eastAsia="ru-RU"/>
        </w:rPr>
        <w:t xml:space="preserve"> в том числе за счет средств субвенции из бюджета Республики Крым, а также средств, поступающих от иной приносящей доход деятельности, на оплату труда.</w:t>
      </w:r>
    </w:p>
    <w:p w:rsidR="00371111" w:rsidRPr="00371111" w:rsidRDefault="00371111" w:rsidP="00371111">
      <w:pPr>
        <w:widowControl w:val="0"/>
        <w:tabs>
          <w:tab w:val="left" w:pos="0"/>
          <w:tab w:val="left" w:pos="4706"/>
        </w:tabs>
        <w:spacing w:after="0" w:line="360" w:lineRule="auto"/>
        <w:ind w:firstLine="840"/>
        <w:jc w:val="both"/>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Решение о выплате материальной помощи на профилактику заболеваний работнику принимается руководителем образовательной организации и оформляется  приказом.</w:t>
      </w:r>
    </w:p>
    <w:p w:rsidR="00371111" w:rsidRPr="00371111" w:rsidRDefault="00371111" w:rsidP="00371111">
      <w:pPr>
        <w:widowControl w:val="0"/>
        <w:tabs>
          <w:tab w:val="left" w:pos="0"/>
          <w:tab w:val="left" w:pos="181"/>
          <w:tab w:val="left" w:pos="4706"/>
        </w:tabs>
        <w:spacing w:after="0" w:line="360" w:lineRule="auto"/>
        <w:ind w:firstLine="840"/>
        <w:jc w:val="both"/>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В случае разделения ежегодного (очередного) оплачиваемого отпуска в установленном порядке на части материальная помощь на профилактику заболеваний выплачивается при предоставлении любой из частей указанного отпуска продолжительностью не менее 14 календарных дней.</w:t>
      </w:r>
    </w:p>
    <w:p w:rsidR="00371111" w:rsidRPr="00371111" w:rsidRDefault="00371111" w:rsidP="00371111">
      <w:pPr>
        <w:widowControl w:val="0"/>
        <w:tabs>
          <w:tab w:val="left" w:pos="0"/>
          <w:tab w:val="left" w:pos="4706"/>
        </w:tabs>
        <w:spacing w:after="0" w:line="360" w:lineRule="auto"/>
        <w:ind w:firstLine="840"/>
        <w:jc w:val="both"/>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Выплата материальной помощи на профилактику заболеваний осуществляется на основании письменного заявления работника по основному месту работы и основной занимаемой должности.</w:t>
      </w:r>
    </w:p>
    <w:p w:rsidR="00371111" w:rsidRPr="00371111" w:rsidRDefault="00371111" w:rsidP="00371111">
      <w:pPr>
        <w:widowControl w:val="0"/>
        <w:tabs>
          <w:tab w:val="left" w:pos="0"/>
          <w:tab w:val="left" w:pos="4706"/>
        </w:tabs>
        <w:spacing w:after="0" w:line="360" w:lineRule="auto"/>
        <w:ind w:firstLine="840"/>
        <w:jc w:val="both"/>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Размер материальной помощи на профилактику заболеваний устанавливается коллективным договором, соглашением, локальным нормативным актом образовательной организации. Размер материальной помощи на профилактику заболеваний рекомендовано установить до одного должностного оклада всем работникам образовательного учреждения. Размер материальной помощи на профилактику заболеваний может быть установлен в большем размере в пределах доведенных бюджетных ассигнований, лимитов бюджетных обязательств бюджета муниципального образования Симферопольский район.</w:t>
      </w:r>
    </w:p>
    <w:p w:rsidR="00371111" w:rsidRPr="00371111" w:rsidRDefault="00371111" w:rsidP="00371111">
      <w:pPr>
        <w:widowControl w:val="0"/>
        <w:tabs>
          <w:tab w:val="left" w:pos="0"/>
          <w:tab w:val="left" w:pos="4706"/>
        </w:tabs>
        <w:spacing w:after="0" w:line="360" w:lineRule="auto"/>
        <w:ind w:firstLine="840"/>
        <w:jc w:val="both"/>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Выплата материальной помощи на профилактику заболеваний не зависит от итогов оценки труда работника.</w:t>
      </w:r>
    </w:p>
    <w:p w:rsidR="00371111" w:rsidRPr="00371111" w:rsidRDefault="00371111" w:rsidP="00371111">
      <w:pPr>
        <w:widowControl w:val="0"/>
        <w:tabs>
          <w:tab w:val="left" w:pos="0"/>
          <w:tab w:val="left" w:pos="4706"/>
        </w:tabs>
        <w:spacing w:after="0" w:line="360" w:lineRule="auto"/>
        <w:ind w:firstLine="840"/>
        <w:jc w:val="both"/>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Материальная помощь на профилактику заболеваний в размере пропорционально отработанному времени выплачивается работнику, не отработавшему полный календарный год:</w:t>
      </w:r>
    </w:p>
    <w:p w:rsidR="00371111" w:rsidRPr="00371111" w:rsidRDefault="00371111" w:rsidP="00371111">
      <w:pPr>
        <w:widowControl w:val="0"/>
        <w:numPr>
          <w:ilvl w:val="0"/>
          <w:numId w:val="2"/>
        </w:numPr>
        <w:tabs>
          <w:tab w:val="left" w:pos="0"/>
          <w:tab w:val="left" w:pos="858"/>
        </w:tabs>
        <w:suppressAutoHyphens/>
        <w:spacing w:after="0" w:line="360" w:lineRule="auto"/>
        <w:jc w:val="both"/>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вновь принятому на работу,</w:t>
      </w:r>
    </w:p>
    <w:p w:rsidR="00371111" w:rsidRPr="00371111" w:rsidRDefault="00371111" w:rsidP="00371111">
      <w:pPr>
        <w:widowControl w:val="0"/>
        <w:numPr>
          <w:ilvl w:val="0"/>
          <w:numId w:val="2"/>
        </w:numPr>
        <w:tabs>
          <w:tab w:val="left" w:pos="0"/>
          <w:tab w:val="left" w:pos="840"/>
          <w:tab w:val="left" w:pos="912"/>
        </w:tabs>
        <w:suppressAutoHyphens/>
        <w:spacing w:after="0" w:line="360" w:lineRule="auto"/>
        <w:jc w:val="both"/>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уволенному по собственному желанию, в том числе в связи с выходом на пенсию.</w:t>
      </w:r>
    </w:p>
    <w:p w:rsidR="00371111" w:rsidRPr="00371111" w:rsidRDefault="00371111" w:rsidP="00371111">
      <w:pPr>
        <w:widowControl w:val="0"/>
        <w:tabs>
          <w:tab w:val="left" w:pos="0"/>
          <w:tab w:val="left" w:pos="4706"/>
        </w:tabs>
        <w:spacing w:after="0" w:line="360" w:lineRule="auto"/>
        <w:ind w:firstLine="840"/>
        <w:jc w:val="both"/>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Материальная помощь на профилактику заболеваний не выплачивается:</w:t>
      </w:r>
    </w:p>
    <w:p w:rsidR="00371111" w:rsidRPr="00371111" w:rsidRDefault="00371111" w:rsidP="00371111">
      <w:pPr>
        <w:widowControl w:val="0"/>
        <w:numPr>
          <w:ilvl w:val="0"/>
          <w:numId w:val="2"/>
        </w:numPr>
        <w:tabs>
          <w:tab w:val="left" w:pos="0"/>
          <w:tab w:val="left" w:pos="1050"/>
          <w:tab w:val="left" w:pos="4706"/>
        </w:tabs>
        <w:suppressAutoHyphens/>
        <w:spacing w:after="0" w:line="360" w:lineRule="auto"/>
        <w:jc w:val="both"/>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работнику, принятому на работу по совместительству;</w:t>
      </w:r>
    </w:p>
    <w:p w:rsidR="00371111" w:rsidRPr="00371111" w:rsidRDefault="00371111" w:rsidP="00371111">
      <w:pPr>
        <w:widowControl w:val="0"/>
        <w:numPr>
          <w:ilvl w:val="0"/>
          <w:numId w:val="2"/>
        </w:numPr>
        <w:tabs>
          <w:tab w:val="left" w:pos="0"/>
          <w:tab w:val="left" w:pos="1070"/>
          <w:tab w:val="left" w:pos="4706"/>
        </w:tabs>
        <w:suppressAutoHyphens/>
        <w:spacing w:after="0" w:line="360" w:lineRule="auto"/>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работнику, заключившему срочный трудовой договор (сроком до двух месяцев);</w:t>
      </w:r>
    </w:p>
    <w:p w:rsidR="00371111" w:rsidRPr="00371111" w:rsidRDefault="00371111" w:rsidP="00371111">
      <w:pPr>
        <w:widowControl w:val="0"/>
        <w:numPr>
          <w:ilvl w:val="0"/>
          <w:numId w:val="2"/>
        </w:numPr>
        <w:tabs>
          <w:tab w:val="left" w:pos="0"/>
          <w:tab w:val="left" w:pos="1090"/>
          <w:tab w:val="left" w:pos="4706"/>
        </w:tabs>
        <w:suppressAutoHyphens/>
        <w:spacing w:after="0" w:line="360" w:lineRule="auto"/>
        <w:jc w:val="both"/>
        <w:rPr>
          <w:rFonts w:ascii="Times New Roman" w:eastAsia="Times New Roman" w:hAnsi="Times New Roman" w:cs="Times New Roman"/>
          <w:sz w:val="24"/>
          <w:szCs w:val="24"/>
          <w:shd w:val="clear" w:color="auto" w:fill="FFFFFF"/>
          <w:lang w:eastAsia="ru-RU"/>
        </w:rPr>
      </w:pPr>
      <w:r w:rsidRPr="00371111">
        <w:rPr>
          <w:rFonts w:ascii="Times New Roman" w:eastAsia="Times New Roman" w:hAnsi="Times New Roman" w:cs="Times New Roman"/>
          <w:color w:val="000000"/>
          <w:sz w:val="24"/>
          <w:szCs w:val="24"/>
          <w:shd w:val="clear" w:color="auto" w:fill="FFFFFF"/>
          <w:lang w:eastAsia="ru-RU"/>
        </w:rPr>
        <w:t>работнику, уволенному за виновные действия.</w:t>
      </w:r>
    </w:p>
    <w:p w:rsidR="00371111" w:rsidRPr="00371111" w:rsidRDefault="00371111" w:rsidP="00371111">
      <w:pPr>
        <w:widowControl w:val="0"/>
        <w:tabs>
          <w:tab w:val="left" w:pos="0"/>
          <w:tab w:val="left" w:pos="1090"/>
          <w:tab w:val="left" w:pos="4706"/>
        </w:tabs>
        <w:spacing w:after="0" w:line="360" w:lineRule="auto"/>
        <w:jc w:val="both"/>
        <w:rPr>
          <w:rFonts w:ascii="Times New Roman" w:eastAsia="Times New Roman" w:hAnsi="Times New Roman" w:cs="Times New Roman"/>
          <w:sz w:val="24"/>
          <w:szCs w:val="24"/>
          <w:shd w:val="clear" w:color="auto" w:fill="FFFFFF"/>
          <w:lang w:eastAsia="ru-RU"/>
        </w:rPr>
      </w:pPr>
      <w:r w:rsidRPr="00371111">
        <w:rPr>
          <w:rFonts w:ascii="Times New Roman" w:eastAsia="Times New Roman" w:hAnsi="Times New Roman" w:cs="Times New Roman"/>
          <w:color w:val="000000"/>
          <w:sz w:val="24"/>
          <w:szCs w:val="24"/>
          <w:shd w:val="clear" w:color="auto" w:fill="FFFFFF"/>
          <w:lang w:eastAsia="ru-RU"/>
        </w:rPr>
        <w:tab/>
        <w:t xml:space="preserve">Работникам учреждений, находящимся в трудной жизненной ситуации, может </w:t>
      </w:r>
      <w:r w:rsidRPr="00371111">
        <w:rPr>
          <w:rFonts w:ascii="Times New Roman" w:eastAsia="Times New Roman" w:hAnsi="Times New Roman" w:cs="Times New Roman"/>
          <w:color w:val="000000"/>
          <w:sz w:val="24"/>
          <w:szCs w:val="24"/>
          <w:shd w:val="clear" w:color="auto" w:fill="FFFFFF"/>
          <w:lang w:eastAsia="ru-RU"/>
        </w:rPr>
        <w:lastRenderedPageBreak/>
        <w:t>предоставляться материальная помощь за счет доходов от оказания платных услуг и иной приносящей доход деятельности, на  оплату труда. Условия и размеры предоставления материальной помощи устанавливаются соответствующим положением, утверждаемым локальным нормативным актом учреждения.</w:t>
      </w:r>
    </w:p>
    <w:p w:rsidR="00371111" w:rsidRPr="00371111" w:rsidRDefault="00371111" w:rsidP="00371111">
      <w:pPr>
        <w:widowControl w:val="0"/>
        <w:tabs>
          <w:tab w:val="left" w:pos="0"/>
          <w:tab w:val="left" w:pos="1090"/>
          <w:tab w:val="left" w:pos="4706"/>
        </w:tabs>
        <w:spacing w:after="0" w:line="360" w:lineRule="auto"/>
        <w:ind w:firstLine="840"/>
        <w:jc w:val="center"/>
        <w:rPr>
          <w:rFonts w:ascii="Times New Roman" w:eastAsia="Times New Roman" w:hAnsi="Times New Roman" w:cs="Times New Roman"/>
          <w:b/>
          <w:sz w:val="24"/>
          <w:szCs w:val="24"/>
          <w:shd w:val="clear" w:color="auto" w:fill="FFFFFF"/>
          <w:lang w:eastAsia="ru-RU"/>
        </w:rPr>
      </w:pPr>
    </w:p>
    <w:p w:rsidR="00371111" w:rsidRPr="00371111" w:rsidRDefault="00371111" w:rsidP="00371111">
      <w:pPr>
        <w:widowControl w:val="0"/>
        <w:tabs>
          <w:tab w:val="left" w:pos="0"/>
          <w:tab w:val="left" w:pos="998"/>
          <w:tab w:val="left" w:pos="4706"/>
        </w:tabs>
        <w:spacing w:after="0" w:line="360" w:lineRule="auto"/>
        <w:ind w:firstLine="840"/>
        <w:jc w:val="center"/>
        <w:rPr>
          <w:rFonts w:ascii="Times New Roman" w:eastAsia="Calibri" w:hAnsi="Times New Roman" w:cs="Times New Roman"/>
          <w:b/>
          <w:bCs/>
          <w:sz w:val="24"/>
          <w:szCs w:val="24"/>
        </w:rPr>
      </w:pPr>
      <w:r w:rsidRPr="00371111">
        <w:rPr>
          <w:rFonts w:ascii="Times New Roman" w:eastAsia="Calibri" w:hAnsi="Times New Roman" w:cs="Times New Roman"/>
          <w:b/>
          <w:bCs/>
          <w:sz w:val="24"/>
          <w:szCs w:val="24"/>
          <w:shd w:val="clear" w:color="auto" w:fill="FFFFFF"/>
          <w:lang w:val="en-US"/>
        </w:rPr>
        <w:t>VIII</w:t>
      </w:r>
      <w:r w:rsidRPr="00371111">
        <w:rPr>
          <w:rFonts w:ascii="Times New Roman" w:eastAsia="Calibri" w:hAnsi="Times New Roman" w:cs="Times New Roman"/>
          <w:b/>
          <w:bCs/>
          <w:sz w:val="24"/>
          <w:szCs w:val="24"/>
          <w:shd w:val="clear" w:color="auto" w:fill="FFFFFF"/>
        </w:rPr>
        <w:t>. Условия оплаты труда руководителя образовательного учреждения, его заместителей и главного бухгалтера</w:t>
      </w:r>
    </w:p>
    <w:p w:rsidR="00371111" w:rsidRPr="00371111" w:rsidRDefault="00371111" w:rsidP="00371111">
      <w:pPr>
        <w:widowControl w:val="0"/>
        <w:tabs>
          <w:tab w:val="left" w:pos="0"/>
          <w:tab w:val="left" w:pos="998"/>
          <w:tab w:val="left" w:pos="4706"/>
        </w:tabs>
        <w:spacing w:after="0" w:line="360" w:lineRule="auto"/>
        <w:ind w:firstLine="840"/>
        <w:jc w:val="center"/>
        <w:rPr>
          <w:rFonts w:ascii="Calibri" w:eastAsia="Calibri" w:hAnsi="Calibri" w:cs="Times New Roman"/>
          <w:b/>
          <w:bCs/>
          <w:sz w:val="24"/>
          <w:szCs w:val="24"/>
          <w:shd w:val="clear" w:color="auto" w:fill="FFFFFF"/>
        </w:rPr>
      </w:pPr>
    </w:p>
    <w:p w:rsidR="00371111" w:rsidRPr="00371111" w:rsidRDefault="00371111" w:rsidP="00371111">
      <w:pPr>
        <w:widowControl w:val="0"/>
        <w:tabs>
          <w:tab w:val="left" w:pos="0"/>
          <w:tab w:val="left" w:pos="1278"/>
          <w:tab w:val="left" w:pos="4706"/>
        </w:tabs>
        <w:spacing w:after="0" w:line="360" w:lineRule="auto"/>
        <w:ind w:firstLine="840"/>
        <w:jc w:val="both"/>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8.1. Заработная плата руководителя образовательного учреждения (филиала), его заместителей и главного бухгалтера состоит из должностного оклада, компенсационных, стимулирующих, социальных выплат, предусмотренных настоящим Положением.</w:t>
      </w:r>
    </w:p>
    <w:p w:rsidR="00371111" w:rsidRPr="00371111" w:rsidRDefault="00371111" w:rsidP="00371111">
      <w:pPr>
        <w:widowControl w:val="0"/>
        <w:tabs>
          <w:tab w:val="left" w:pos="0"/>
          <w:tab w:val="left" w:pos="1365"/>
          <w:tab w:val="left" w:pos="4706"/>
        </w:tabs>
        <w:spacing w:after="0" w:line="360" w:lineRule="auto"/>
        <w:ind w:firstLine="840"/>
        <w:jc w:val="both"/>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 xml:space="preserve">8.2. Должностной оклад, компенсационные, стимулирующие, социальные выплаты руководителю образовательного учреждения устанавливаются приказом управления образования администрации Симферопольского района Республики Крым в соответствии с настоящим Положением и указываются в трудовом договоре. Выплаты стимулирующего характера руководителю осуществляются ежемесячно за счет лимитов бюджетных обязательств, централизуемых главным распорядителем на эти цели в соответствии с Положением о стимулирующих выплатах руководителям образовательных учреждений. </w:t>
      </w:r>
    </w:p>
    <w:p w:rsidR="00371111" w:rsidRPr="00371111" w:rsidRDefault="00371111" w:rsidP="00371111">
      <w:pPr>
        <w:widowControl w:val="0"/>
        <w:tabs>
          <w:tab w:val="left" w:pos="0"/>
          <w:tab w:val="left" w:pos="1326"/>
          <w:tab w:val="left" w:pos="4706"/>
        </w:tabs>
        <w:spacing w:after="0" w:line="360" w:lineRule="auto"/>
        <w:ind w:firstLine="840"/>
        <w:jc w:val="both"/>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8.3. Должностные оклады, компенсационные, стимулирующие, социальные выплаты руководителям филиалов, заместителям руководителя образовательной организации, главному бухгалтеру устанавливаются приказами руководителя образовательного учреждения в соответствии с настоящим Положением и указываются в трудовом договоре.</w:t>
      </w:r>
    </w:p>
    <w:p w:rsidR="00371111" w:rsidRPr="00371111" w:rsidRDefault="00371111" w:rsidP="00371111">
      <w:pPr>
        <w:widowControl w:val="0"/>
        <w:tabs>
          <w:tab w:val="left" w:pos="0"/>
          <w:tab w:val="left" w:pos="1566"/>
          <w:tab w:val="left" w:pos="4706"/>
        </w:tabs>
        <w:spacing w:after="0" w:line="360" w:lineRule="auto"/>
        <w:ind w:firstLine="840"/>
        <w:jc w:val="both"/>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8.4. Заработная плата руководителя образовательного учреждения устанавливается в соответствии с условиями, предусмотренными настоящим Положением, но не должна превышать четырехкратного размера средней заработной платы работников данной образовательной организации:</w:t>
      </w:r>
    </w:p>
    <w:p w:rsidR="00371111" w:rsidRPr="00371111" w:rsidRDefault="00371111" w:rsidP="00371111">
      <w:pPr>
        <w:widowControl w:val="0"/>
        <w:tabs>
          <w:tab w:val="left" w:pos="0"/>
          <w:tab w:val="left" w:pos="203"/>
          <w:tab w:val="left" w:pos="4706"/>
        </w:tabs>
        <w:spacing w:after="0" w:line="360" w:lineRule="auto"/>
        <w:ind w:firstLine="840"/>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 в дошкольных образовательных организациях,</w:t>
      </w:r>
    </w:p>
    <w:p w:rsidR="00371111" w:rsidRPr="00371111" w:rsidRDefault="00371111" w:rsidP="00371111">
      <w:pPr>
        <w:widowControl w:val="0"/>
        <w:tabs>
          <w:tab w:val="left" w:pos="0"/>
        </w:tabs>
        <w:spacing w:after="0" w:line="360" w:lineRule="auto"/>
        <w:ind w:firstLine="840"/>
        <w:rPr>
          <w:rFonts w:ascii="Times New Roman" w:eastAsia="Times New Roman" w:hAnsi="Times New Roman" w:cs="Times New Roman"/>
          <w:sz w:val="24"/>
          <w:szCs w:val="24"/>
          <w:lang w:eastAsia="ru-RU"/>
        </w:rPr>
      </w:pPr>
      <w:r w:rsidRPr="00371111">
        <w:rPr>
          <w:rFonts w:ascii="Times New Roman" w:eastAsia="Times New Roman" w:hAnsi="Times New Roman" w:cs="Times New Roman"/>
          <w:color w:val="000000"/>
          <w:sz w:val="24"/>
          <w:szCs w:val="24"/>
          <w:shd w:val="clear" w:color="auto" w:fill="FFFFFF"/>
          <w:lang w:eastAsia="ru-RU"/>
        </w:rPr>
        <w:t>- в общеобразовательных организациях,</w:t>
      </w:r>
    </w:p>
    <w:p w:rsidR="00371111" w:rsidRPr="00371111" w:rsidRDefault="00371111" w:rsidP="00371111">
      <w:pPr>
        <w:widowControl w:val="0"/>
        <w:tabs>
          <w:tab w:val="left" w:pos="0"/>
          <w:tab w:val="left" w:pos="203"/>
        </w:tabs>
        <w:spacing w:after="0" w:line="360" w:lineRule="auto"/>
        <w:ind w:firstLine="840"/>
        <w:rPr>
          <w:rFonts w:ascii="Times New Roman" w:eastAsia="Times New Roman" w:hAnsi="Times New Roman" w:cs="Times New Roman"/>
          <w:color w:val="000000"/>
          <w:sz w:val="24"/>
          <w:szCs w:val="24"/>
          <w:shd w:val="clear" w:color="auto" w:fill="FFFFFF"/>
          <w:lang w:eastAsia="ru-RU"/>
        </w:rPr>
      </w:pPr>
      <w:r w:rsidRPr="00371111">
        <w:rPr>
          <w:rFonts w:ascii="Times New Roman" w:eastAsia="Times New Roman" w:hAnsi="Times New Roman" w:cs="Times New Roman"/>
          <w:color w:val="000000"/>
          <w:sz w:val="24"/>
          <w:szCs w:val="24"/>
          <w:shd w:val="clear" w:color="auto" w:fill="FFFFFF"/>
          <w:lang w:eastAsia="ru-RU"/>
        </w:rPr>
        <w:t>- в организациях дополнительного образования детей.</w:t>
      </w:r>
    </w:p>
    <w:p w:rsidR="00371111" w:rsidRPr="00371111" w:rsidRDefault="00371111" w:rsidP="00371111">
      <w:pPr>
        <w:suppressAutoHyphens/>
        <w:spacing w:after="0" w:line="360" w:lineRule="auto"/>
        <w:ind w:firstLine="708"/>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color w:val="000000"/>
          <w:sz w:val="26"/>
          <w:szCs w:val="26"/>
          <w:shd w:val="clear" w:color="auto" w:fill="FFFFFF"/>
          <w:lang w:eastAsia="ru-RU"/>
        </w:rPr>
        <w:t xml:space="preserve">8.5. </w:t>
      </w:r>
      <w:r w:rsidRPr="00371111">
        <w:rPr>
          <w:rFonts w:ascii="Times New Roman" w:eastAsia="Times New Roman" w:hAnsi="Times New Roman" w:cs="Times New Roman"/>
          <w:sz w:val="24"/>
          <w:szCs w:val="24"/>
          <w:lang w:eastAsia="ar-SA"/>
        </w:rPr>
        <w:t xml:space="preserve">Должностные оклады заместителей руководителей учреждений устанавливаются в размере 5-10 процентов ниже должностного оклада руководителя соответствующего учреждения. </w:t>
      </w:r>
    </w:p>
    <w:p w:rsidR="00371111" w:rsidRPr="00371111" w:rsidRDefault="00371111" w:rsidP="00371111">
      <w:pPr>
        <w:suppressAutoHyphens/>
        <w:spacing w:after="0" w:line="360" w:lineRule="auto"/>
        <w:ind w:firstLine="708"/>
        <w:jc w:val="both"/>
        <w:rPr>
          <w:rFonts w:ascii="Times New Roman" w:eastAsia="Times New Roman" w:hAnsi="Times New Roman" w:cs="Times New Roman"/>
          <w:sz w:val="24"/>
          <w:szCs w:val="24"/>
          <w:lang w:eastAsia="ar-SA"/>
        </w:rPr>
      </w:pPr>
      <w:r w:rsidRPr="00371111">
        <w:rPr>
          <w:rFonts w:ascii="Times New Roman" w:eastAsia="Times New Roman" w:hAnsi="Times New Roman" w:cs="Times New Roman"/>
          <w:sz w:val="24"/>
          <w:szCs w:val="24"/>
          <w:lang w:eastAsia="ar-SA"/>
        </w:rPr>
        <w:lastRenderedPageBreak/>
        <w:t xml:space="preserve">8.6. Должностные оклады главных бухгалтеров учреждений устанавливаются в размере на 10-15 процентов ниже должностного оклада руководителя соответствующего учреждения. </w:t>
      </w:r>
    </w:p>
    <w:p w:rsidR="00371111" w:rsidRPr="00371111" w:rsidRDefault="00371111" w:rsidP="00371111">
      <w:pPr>
        <w:widowControl w:val="0"/>
        <w:tabs>
          <w:tab w:val="left" w:pos="0"/>
          <w:tab w:val="left" w:pos="203"/>
        </w:tabs>
        <w:spacing w:after="0" w:line="360" w:lineRule="auto"/>
        <w:ind w:firstLine="840"/>
        <w:rPr>
          <w:rFonts w:ascii="Times New Roman" w:eastAsia="Times New Roman" w:hAnsi="Times New Roman" w:cs="Times New Roman"/>
          <w:color w:val="000000"/>
          <w:sz w:val="24"/>
          <w:szCs w:val="24"/>
          <w:shd w:val="clear" w:color="auto" w:fill="FFFFFF"/>
          <w:lang w:eastAsia="ru-RU"/>
        </w:rPr>
      </w:pPr>
    </w:p>
    <w:p w:rsidR="00371111" w:rsidRPr="00371111" w:rsidRDefault="00371111" w:rsidP="00371111">
      <w:pPr>
        <w:shd w:val="clear" w:color="auto" w:fill="FFFFFF"/>
        <w:suppressAutoHyphens/>
        <w:spacing w:after="0" w:line="240" w:lineRule="auto"/>
        <w:textAlignment w:val="baseline"/>
        <w:rPr>
          <w:rFonts w:ascii="Times New Roman" w:eastAsia="Times New Roman" w:hAnsi="Times New Roman" w:cs="Times New Roman"/>
          <w:color w:val="000000"/>
          <w:spacing w:val="2"/>
          <w:sz w:val="28"/>
          <w:szCs w:val="28"/>
          <w:lang w:eastAsia="ar-SA"/>
        </w:rPr>
      </w:pPr>
    </w:p>
    <w:p w:rsidR="00371111" w:rsidRPr="00371111" w:rsidRDefault="00371111" w:rsidP="00371111">
      <w:pPr>
        <w:shd w:val="clear" w:color="auto" w:fill="FFFFFF"/>
        <w:suppressAutoHyphens/>
        <w:spacing w:after="0" w:line="240" w:lineRule="auto"/>
        <w:textAlignment w:val="baseline"/>
        <w:rPr>
          <w:rFonts w:ascii="Times New Roman" w:eastAsia="Times New Roman" w:hAnsi="Times New Roman" w:cs="Times New Roman"/>
          <w:color w:val="000000"/>
          <w:spacing w:val="2"/>
          <w:sz w:val="28"/>
          <w:szCs w:val="28"/>
          <w:lang w:eastAsia="ar-SA"/>
        </w:rPr>
      </w:pPr>
    </w:p>
    <w:p w:rsidR="00371111" w:rsidRPr="00371111" w:rsidRDefault="00371111" w:rsidP="00371111">
      <w:pPr>
        <w:shd w:val="clear" w:color="auto" w:fill="FFFFFF"/>
        <w:suppressAutoHyphens/>
        <w:spacing w:after="0" w:line="240" w:lineRule="auto"/>
        <w:textAlignment w:val="baseline"/>
        <w:rPr>
          <w:rFonts w:ascii="Times New Roman" w:eastAsia="Times New Roman" w:hAnsi="Times New Roman" w:cs="Times New Roman"/>
          <w:color w:val="000000"/>
          <w:spacing w:val="2"/>
          <w:sz w:val="28"/>
          <w:szCs w:val="28"/>
          <w:lang w:eastAsia="ar-SA"/>
        </w:rPr>
      </w:pPr>
    </w:p>
    <w:p w:rsidR="00371111" w:rsidRPr="00371111" w:rsidRDefault="00371111" w:rsidP="00371111">
      <w:pPr>
        <w:shd w:val="clear" w:color="auto" w:fill="FFFFFF"/>
        <w:suppressAutoHyphens/>
        <w:spacing w:after="0" w:line="240" w:lineRule="auto"/>
        <w:textAlignment w:val="baseline"/>
        <w:rPr>
          <w:rFonts w:ascii="Times New Roman" w:eastAsia="Times New Roman" w:hAnsi="Times New Roman" w:cs="Times New Roman"/>
          <w:color w:val="000000"/>
          <w:spacing w:val="2"/>
          <w:sz w:val="28"/>
          <w:szCs w:val="28"/>
          <w:lang w:eastAsia="ar-SA"/>
        </w:rPr>
      </w:pPr>
    </w:p>
    <w:p w:rsidR="00371111" w:rsidRPr="00371111" w:rsidRDefault="00371111" w:rsidP="00371111">
      <w:pPr>
        <w:shd w:val="clear" w:color="auto" w:fill="FFFFFF"/>
        <w:suppressAutoHyphens/>
        <w:spacing w:after="0" w:line="240" w:lineRule="auto"/>
        <w:textAlignment w:val="baseline"/>
        <w:rPr>
          <w:rFonts w:ascii="Times New Roman" w:eastAsia="Times New Roman" w:hAnsi="Times New Roman" w:cs="Times New Roman"/>
          <w:color w:val="000000"/>
          <w:spacing w:val="2"/>
          <w:sz w:val="28"/>
          <w:szCs w:val="28"/>
          <w:lang w:eastAsia="ar-SA"/>
        </w:rPr>
      </w:pPr>
    </w:p>
    <w:p w:rsidR="00371111" w:rsidRPr="00371111" w:rsidRDefault="00371111" w:rsidP="00371111">
      <w:pPr>
        <w:shd w:val="clear" w:color="auto" w:fill="FFFFFF"/>
        <w:suppressAutoHyphens/>
        <w:spacing w:after="0" w:line="240" w:lineRule="auto"/>
        <w:textAlignment w:val="baseline"/>
        <w:rPr>
          <w:rFonts w:ascii="Times New Roman" w:eastAsia="Times New Roman" w:hAnsi="Times New Roman" w:cs="Times New Roman"/>
          <w:color w:val="000000"/>
          <w:spacing w:val="2"/>
          <w:sz w:val="28"/>
          <w:szCs w:val="28"/>
          <w:lang w:eastAsia="ar-SA"/>
        </w:rPr>
      </w:pPr>
    </w:p>
    <w:p w:rsidR="00371111" w:rsidRPr="00371111" w:rsidRDefault="00371111" w:rsidP="00371111">
      <w:pPr>
        <w:shd w:val="clear" w:color="auto" w:fill="FFFFFF"/>
        <w:suppressAutoHyphens/>
        <w:spacing w:after="0" w:line="240" w:lineRule="auto"/>
        <w:textAlignment w:val="baseline"/>
        <w:rPr>
          <w:rFonts w:ascii="Times New Roman" w:eastAsia="Times New Roman" w:hAnsi="Times New Roman" w:cs="Times New Roman"/>
          <w:color w:val="000000"/>
          <w:spacing w:val="2"/>
          <w:sz w:val="28"/>
          <w:szCs w:val="28"/>
          <w:lang w:eastAsia="ar-SA"/>
        </w:rPr>
      </w:pPr>
    </w:p>
    <w:p w:rsidR="00371111" w:rsidRPr="00371111" w:rsidRDefault="00371111" w:rsidP="00371111">
      <w:pPr>
        <w:shd w:val="clear" w:color="auto" w:fill="FFFFFF"/>
        <w:suppressAutoHyphens/>
        <w:spacing w:after="0" w:line="240" w:lineRule="auto"/>
        <w:textAlignment w:val="baseline"/>
        <w:rPr>
          <w:rFonts w:ascii="Times New Roman" w:eastAsia="Times New Roman" w:hAnsi="Times New Roman" w:cs="Times New Roman"/>
          <w:color w:val="000000"/>
          <w:spacing w:val="2"/>
          <w:sz w:val="28"/>
          <w:szCs w:val="28"/>
          <w:lang w:eastAsia="ar-SA"/>
        </w:rPr>
      </w:pPr>
    </w:p>
    <w:p w:rsidR="00371111" w:rsidRPr="00371111" w:rsidRDefault="00371111" w:rsidP="00371111">
      <w:pPr>
        <w:shd w:val="clear" w:color="auto" w:fill="FFFFFF"/>
        <w:suppressAutoHyphens/>
        <w:spacing w:after="0" w:line="240" w:lineRule="auto"/>
        <w:textAlignment w:val="baseline"/>
        <w:rPr>
          <w:rFonts w:ascii="Times New Roman" w:eastAsia="Times New Roman" w:hAnsi="Times New Roman" w:cs="Times New Roman"/>
          <w:color w:val="000000"/>
          <w:spacing w:val="2"/>
          <w:sz w:val="28"/>
          <w:szCs w:val="28"/>
          <w:lang w:eastAsia="ar-SA"/>
        </w:rPr>
      </w:pPr>
    </w:p>
    <w:p w:rsidR="00371111" w:rsidRPr="00371111" w:rsidRDefault="00371111" w:rsidP="00371111">
      <w:pPr>
        <w:shd w:val="clear" w:color="auto" w:fill="FFFFFF"/>
        <w:suppressAutoHyphens/>
        <w:spacing w:after="0" w:line="240" w:lineRule="auto"/>
        <w:textAlignment w:val="baseline"/>
        <w:rPr>
          <w:rFonts w:ascii="Times New Roman" w:eastAsia="Times New Roman" w:hAnsi="Times New Roman" w:cs="Times New Roman"/>
          <w:color w:val="000000"/>
          <w:spacing w:val="2"/>
          <w:sz w:val="28"/>
          <w:szCs w:val="28"/>
          <w:lang w:eastAsia="ar-SA"/>
        </w:rPr>
      </w:pPr>
    </w:p>
    <w:p w:rsidR="00371111" w:rsidRPr="00371111" w:rsidRDefault="00371111" w:rsidP="00371111">
      <w:pPr>
        <w:shd w:val="clear" w:color="auto" w:fill="FFFFFF"/>
        <w:suppressAutoHyphens/>
        <w:spacing w:after="0" w:line="240" w:lineRule="auto"/>
        <w:textAlignment w:val="baseline"/>
        <w:rPr>
          <w:rFonts w:ascii="Times New Roman" w:eastAsia="Times New Roman" w:hAnsi="Times New Roman" w:cs="Times New Roman"/>
          <w:color w:val="000000"/>
          <w:spacing w:val="2"/>
          <w:sz w:val="28"/>
          <w:szCs w:val="28"/>
          <w:lang w:eastAsia="ar-SA"/>
        </w:rPr>
      </w:pPr>
    </w:p>
    <w:p w:rsidR="00371111" w:rsidRPr="00371111" w:rsidRDefault="00371111" w:rsidP="00371111">
      <w:pPr>
        <w:shd w:val="clear" w:color="auto" w:fill="FFFFFF"/>
        <w:suppressAutoHyphens/>
        <w:spacing w:after="0" w:line="240" w:lineRule="auto"/>
        <w:textAlignment w:val="baseline"/>
        <w:rPr>
          <w:rFonts w:ascii="Times New Roman" w:eastAsia="Times New Roman" w:hAnsi="Times New Roman" w:cs="Times New Roman"/>
          <w:color w:val="000000"/>
          <w:spacing w:val="2"/>
          <w:sz w:val="28"/>
          <w:szCs w:val="28"/>
          <w:lang w:eastAsia="ar-SA"/>
        </w:rPr>
      </w:pPr>
    </w:p>
    <w:p w:rsidR="00371111" w:rsidRPr="00371111" w:rsidRDefault="00371111" w:rsidP="00371111">
      <w:pPr>
        <w:shd w:val="clear" w:color="auto" w:fill="FFFFFF"/>
        <w:suppressAutoHyphens/>
        <w:spacing w:after="0" w:line="240" w:lineRule="auto"/>
        <w:textAlignment w:val="baseline"/>
        <w:rPr>
          <w:rFonts w:ascii="Times New Roman" w:eastAsia="Times New Roman" w:hAnsi="Times New Roman" w:cs="Times New Roman"/>
          <w:color w:val="000000"/>
          <w:spacing w:val="2"/>
          <w:sz w:val="28"/>
          <w:szCs w:val="28"/>
          <w:lang w:eastAsia="ar-SA"/>
        </w:rPr>
      </w:pPr>
    </w:p>
    <w:p w:rsidR="00371111" w:rsidRPr="00371111" w:rsidRDefault="00371111" w:rsidP="00371111">
      <w:pPr>
        <w:shd w:val="clear" w:color="auto" w:fill="FFFFFF"/>
        <w:suppressAutoHyphens/>
        <w:spacing w:after="0" w:line="240" w:lineRule="auto"/>
        <w:textAlignment w:val="baseline"/>
        <w:rPr>
          <w:rFonts w:ascii="Times New Roman" w:eastAsia="Times New Roman" w:hAnsi="Times New Roman" w:cs="Times New Roman"/>
          <w:color w:val="000000"/>
          <w:spacing w:val="2"/>
          <w:sz w:val="24"/>
          <w:szCs w:val="24"/>
          <w:lang w:eastAsia="ar-SA"/>
        </w:rPr>
      </w:pPr>
    </w:p>
    <w:p w:rsidR="00371111" w:rsidRPr="00371111" w:rsidRDefault="00371111" w:rsidP="00371111">
      <w:pPr>
        <w:shd w:val="clear" w:color="auto" w:fill="FFFFFF"/>
        <w:suppressAutoHyphens/>
        <w:spacing w:after="0" w:line="240" w:lineRule="auto"/>
        <w:textAlignment w:val="baseline"/>
        <w:rPr>
          <w:rFonts w:ascii="Times New Roman" w:eastAsia="Times New Roman" w:hAnsi="Times New Roman" w:cs="Times New Roman"/>
          <w:color w:val="000000"/>
          <w:spacing w:val="2"/>
          <w:sz w:val="24"/>
          <w:szCs w:val="24"/>
          <w:lang w:eastAsia="ar-SA"/>
        </w:rPr>
      </w:pPr>
    </w:p>
    <w:p w:rsidR="00371111" w:rsidRPr="00371111" w:rsidRDefault="00371111" w:rsidP="00371111">
      <w:pPr>
        <w:shd w:val="clear" w:color="auto" w:fill="FFFFFF"/>
        <w:suppressAutoHyphens/>
        <w:spacing w:after="0" w:line="240" w:lineRule="auto"/>
        <w:textAlignment w:val="baseline"/>
        <w:rPr>
          <w:rFonts w:ascii="Times New Roman" w:eastAsia="Times New Roman" w:hAnsi="Times New Roman" w:cs="Times New Roman"/>
          <w:color w:val="000000"/>
          <w:spacing w:val="2"/>
          <w:sz w:val="24"/>
          <w:szCs w:val="24"/>
          <w:lang w:eastAsia="ar-SA"/>
        </w:rPr>
      </w:pPr>
    </w:p>
    <w:p w:rsidR="00371111" w:rsidRPr="00371111" w:rsidRDefault="00371111" w:rsidP="00371111">
      <w:pPr>
        <w:shd w:val="clear" w:color="auto" w:fill="FFFFFF"/>
        <w:suppressAutoHyphens/>
        <w:spacing w:after="0" w:line="240" w:lineRule="auto"/>
        <w:textAlignment w:val="baseline"/>
        <w:rPr>
          <w:rFonts w:ascii="Times New Roman" w:eastAsia="Times New Roman" w:hAnsi="Times New Roman" w:cs="Times New Roman"/>
          <w:color w:val="000000"/>
          <w:spacing w:val="2"/>
          <w:sz w:val="24"/>
          <w:szCs w:val="24"/>
          <w:lang w:eastAsia="ar-SA"/>
        </w:rPr>
      </w:pPr>
    </w:p>
    <w:p w:rsidR="00371111" w:rsidRPr="00371111" w:rsidRDefault="00371111" w:rsidP="00371111">
      <w:pPr>
        <w:shd w:val="clear" w:color="auto" w:fill="FFFFFF"/>
        <w:suppressAutoHyphens/>
        <w:spacing w:after="0" w:line="240" w:lineRule="auto"/>
        <w:textAlignment w:val="baseline"/>
        <w:rPr>
          <w:rFonts w:ascii="Times New Roman" w:eastAsia="Times New Roman" w:hAnsi="Times New Roman" w:cs="Times New Roman"/>
          <w:color w:val="000000"/>
          <w:spacing w:val="2"/>
          <w:sz w:val="24"/>
          <w:szCs w:val="24"/>
          <w:lang w:eastAsia="ar-SA"/>
        </w:rPr>
      </w:pPr>
    </w:p>
    <w:p w:rsidR="00371111" w:rsidRPr="00371111" w:rsidRDefault="00371111" w:rsidP="00371111">
      <w:pPr>
        <w:shd w:val="clear" w:color="auto" w:fill="FFFFFF"/>
        <w:suppressAutoHyphens/>
        <w:spacing w:after="0" w:line="240" w:lineRule="auto"/>
        <w:textAlignment w:val="baseline"/>
        <w:rPr>
          <w:rFonts w:ascii="Times New Roman" w:eastAsia="Times New Roman" w:hAnsi="Times New Roman" w:cs="Times New Roman"/>
          <w:color w:val="000000"/>
          <w:spacing w:val="2"/>
          <w:sz w:val="24"/>
          <w:szCs w:val="24"/>
          <w:lang w:eastAsia="ar-SA"/>
        </w:rPr>
      </w:pPr>
    </w:p>
    <w:p w:rsidR="00371111" w:rsidRPr="00371111" w:rsidRDefault="00371111" w:rsidP="00371111">
      <w:pPr>
        <w:shd w:val="clear" w:color="auto" w:fill="FFFFFF"/>
        <w:suppressAutoHyphens/>
        <w:spacing w:after="0" w:line="240" w:lineRule="auto"/>
        <w:textAlignment w:val="baseline"/>
        <w:rPr>
          <w:rFonts w:ascii="Times New Roman" w:eastAsia="Times New Roman" w:hAnsi="Times New Roman" w:cs="Times New Roman"/>
          <w:color w:val="000000"/>
          <w:spacing w:val="2"/>
          <w:sz w:val="24"/>
          <w:szCs w:val="24"/>
          <w:lang w:eastAsia="ar-SA"/>
        </w:rPr>
      </w:pPr>
    </w:p>
    <w:p w:rsidR="00371111" w:rsidRPr="00371111" w:rsidRDefault="00371111" w:rsidP="00371111">
      <w:pPr>
        <w:shd w:val="clear" w:color="auto" w:fill="FFFFFF"/>
        <w:suppressAutoHyphens/>
        <w:spacing w:after="0" w:line="240" w:lineRule="auto"/>
        <w:textAlignment w:val="baseline"/>
        <w:rPr>
          <w:rFonts w:ascii="Times New Roman" w:eastAsia="Times New Roman" w:hAnsi="Times New Roman" w:cs="Times New Roman"/>
          <w:color w:val="000000"/>
          <w:spacing w:val="2"/>
          <w:sz w:val="24"/>
          <w:szCs w:val="24"/>
          <w:lang w:eastAsia="ar-SA"/>
        </w:rPr>
      </w:pPr>
    </w:p>
    <w:p w:rsidR="00371111" w:rsidRPr="00371111" w:rsidRDefault="00371111" w:rsidP="00371111">
      <w:pPr>
        <w:shd w:val="clear" w:color="auto" w:fill="FFFFFF"/>
        <w:suppressAutoHyphens/>
        <w:spacing w:after="0" w:line="240" w:lineRule="auto"/>
        <w:textAlignment w:val="baseline"/>
        <w:rPr>
          <w:rFonts w:ascii="Times New Roman" w:eastAsia="Times New Roman" w:hAnsi="Times New Roman" w:cs="Times New Roman"/>
          <w:color w:val="000000"/>
          <w:spacing w:val="2"/>
          <w:sz w:val="24"/>
          <w:szCs w:val="24"/>
          <w:lang w:eastAsia="ar-SA"/>
        </w:rPr>
      </w:pPr>
    </w:p>
    <w:p w:rsidR="00371111" w:rsidRPr="00371111" w:rsidRDefault="00371111" w:rsidP="00371111">
      <w:pPr>
        <w:shd w:val="clear" w:color="auto" w:fill="FFFFFF"/>
        <w:suppressAutoHyphens/>
        <w:spacing w:after="0" w:line="240" w:lineRule="auto"/>
        <w:textAlignment w:val="baseline"/>
        <w:rPr>
          <w:rFonts w:ascii="Times New Roman" w:eastAsia="Times New Roman" w:hAnsi="Times New Roman" w:cs="Times New Roman"/>
          <w:color w:val="000000"/>
          <w:spacing w:val="2"/>
          <w:sz w:val="24"/>
          <w:szCs w:val="24"/>
          <w:lang w:eastAsia="ar-SA"/>
        </w:rPr>
      </w:pPr>
    </w:p>
    <w:p w:rsidR="00371111" w:rsidRPr="00371111" w:rsidRDefault="00371111" w:rsidP="00371111">
      <w:pPr>
        <w:shd w:val="clear" w:color="auto" w:fill="FFFFFF"/>
        <w:suppressAutoHyphens/>
        <w:spacing w:after="0" w:line="240" w:lineRule="auto"/>
        <w:textAlignment w:val="baseline"/>
        <w:rPr>
          <w:rFonts w:ascii="Times New Roman" w:eastAsia="Times New Roman" w:hAnsi="Times New Roman" w:cs="Times New Roman"/>
          <w:color w:val="000000"/>
          <w:spacing w:val="2"/>
          <w:sz w:val="24"/>
          <w:szCs w:val="24"/>
          <w:lang w:eastAsia="ar-SA"/>
        </w:rPr>
      </w:pPr>
    </w:p>
    <w:p w:rsidR="00371111" w:rsidRPr="00371111" w:rsidRDefault="00371111" w:rsidP="00371111">
      <w:pPr>
        <w:shd w:val="clear" w:color="auto" w:fill="FFFFFF"/>
        <w:suppressAutoHyphens/>
        <w:spacing w:after="0" w:line="240" w:lineRule="auto"/>
        <w:textAlignment w:val="baseline"/>
        <w:rPr>
          <w:rFonts w:ascii="Times New Roman" w:eastAsia="Times New Roman" w:hAnsi="Times New Roman" w:cs="Times New Roman"/>
          <w:color w:val="000000"/>
          <w:spacing w:val="2"/>
          <w:sz w:val="24"/>
          <w:szCs w:val="24"/>
          <w:lang w:eastAsia="ar-SA"/>
        </w:rPr>
      </w:pPr>
    </w:p>
    <w:p w:rsidR="00371111" w:rsidRPr="00371111" w:rsidRDefault="00371111" w:rsidP="00371111">
      <w:pPr>
        <w:shd w:val="clear" w:color="auto" w:fill="FFFFFF"/>
        <w:suppressAutoHyphens/>
        <w:spacing w:after="0" w:line="240" w:lineRule="auto"/>
        <w:textAlignment w:val="baseline"/>
        <w:rPr>
          <w:rFonts w:ascii="Times New Roman" w:eastAsia="Times New Roman" w:hAnsi="Times New Roman" w:cs="Times New Roman"/>
          <w:color w:val="000000"/>
          <w:spacing w:val="2"/>
          <w:sz w:val="24"/>
          <w:szCs w:val="24"/>
          <w:lang w:eastAsia="ar-SA"/>
        </w:rPr>
      </w:pPr>
    </w:p>
    <w:p w:rsidR="00371111" w:rsidRPr="00371111" w:rsidRDefault="00371111" w:rsidP="00371111">
      <w:pPr>
        <w:shd w:val="clear" w:color="auto" w:fill="FFFFFF"/>
        <w:suppressAutoHyphens/>
        <w:spacing w:after="0" w:line="240" w:lineRule="auto"/>
        <w:textAlignment w:val="baseline"/>
        <w:rPr>
          <w:rFonts w:ascii="Times New Roman" w:eastAsia="Times New Roman" w:hAnsi="Times New Roman" w:cs="Times New Roman"/>
          <w:color w:val="000000"/>
          <w:spacing w:val="2"/>
          <w:sz w:val="24"/>
          <w:szCs w:val="24"/>
          <w:lang w:eastAsia="ar-SA"/>
        </w:rPr>
      </w:pPr>
    </w:p>
    <w:p w:rsidR="00371111" w:rsidRPr="00371111" w:rsidRDefault="00371111" w:rsidP="00371111">
      <w:pPr>
        <w:shd w:val="clear" w:color="auto" w:fill="FFFFFF"/>
        <w:suppressAutoHyphens/>
        <w:spacing w:after="0" w:line="240" w:lineRule="auto"/>
        <w:textAlignment w:val="baseline"/>
        <w:rPr>
          <w:rFonts w:ascii="Times New Roman" w:eastAsia="Times New Roman" w:hAnsi="Times New Roman" w:cs="Times New Roman"/>
          <w:color w:val="000000"/>
          <w:spacing w:val="2"/>
          <w:sz w:val="24"/>
          <w:szCs w:val="24"/>
          <w:lang w:eastAsia="ar-SA"/>
        </w:rPr>
      </w:pPr>
    </w:p>
    <w:p w:rsidR="00957B46" w:rsidRDefault="00957B46"/>
    <w:sectPr w:rsidR="00957B46" w:rsidSect="00DB778C">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0AD" w:rsidRDefault="00D950AD" w:rsidP="0074475C">
      <w:pPr>
        <w:spacing w:after="0" w:line="240" w:lineRule="auto"/>
      </w:pPr>
      <w:r>
        <w:separator/>
      </w:r>
    </w:p>
  </w:endnote>
  <w:endnote w:type="continuationSeparator" w:id="0">
    <w:p w:rsidR="00D950AD" w:rsidRDefault="00D950AD" w:rsidP="007447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A3D" w:rsidRDefault="00AE2A3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A3D" w:rsidRDefault="00AE2A3D">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A3D" w:rsidRDefault="00AE2A3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0AD" w:rsidRDefault="00D950AD" w:rsidP="0074475C">
      <w:pPr>
        <w:spacing w:after="0" w:line="240" w:lineRule="auto"/>
      </w:pPr>
      <w:r>
        <w:separator/>
      </w:r>
    </w:p>
  </w:footnote>
  <w:footnote w:type="continuationSeparator" w:id="0">
    <w:p w:rsidR="00D950AD" w:rsidRDefault="00D950AD" w:rsidP="007447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A3D" w:rsidRDefault="00AE2A3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A3D" w:rsidRDefault="00AE2A3D">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A3D" w:rsidRDefault="00AE2A3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nsid w:val="00000005"/>
    <w:multiLevelType w:val="multilevel"/>
    <w:tmpl w:val="00000004"/>
    <w:lvl w:ilvl="0">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lvl w:ilvl="1">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lvl w:ilvl="2">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lvl w:ilvl="3">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lvl w:ilvl="4">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lvl w:ilvl="5">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lvl w:ilvl="6">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lvl w:ilvl="7">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lvl w:ilvl="8">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abstractNum>
  <w:abstractNum w:abstractNumId="2">
    <w:nsid w:val="00000007"/>
    <w:multiLevelType w:val="multilevel"/>
    <w:tmpl w:val="00000006"/>
    <w:lvl w:ilvl="0">
      <w:start w:val="2"/>
      <w:numFmt w:val="decimal"/>
      <w:lvlText w:val="%1."/>
      <w:lvlJc w:val="left"/>
      <w:rPr>
        <w:rFonts w:ascii="Times New Roman" w:hAnsi="Times New Roman" w:cs="Times New Roman"/>
        <w:b/>
        <w:bCs/>
        <w:i w:val="0"/>
        <w:iCs w:val="0"/>
        <w:smallCaps w:val="0"/>
        <w:strike w:val="0"/>
        <w:dstrike w:val="0"/>
        <w:color w:val="000000"/>
        <w:spacing w:val="-1"/>
        <w:w w:val="100"/>
        <w:position w:val="0"/>
        <w:sz w:val="26"/>
        <w:szCs w:val="26"/>
        <w:u w:val="none"/>
        <w:effect w:val="none"/>
      </w:rPr>
    </w:lvl>
    <w:lvl w:ilvl="1">
      <w:start w:val="1"/>
      <w:numFmt w:val="decimal"/>
      <w:lvlText w:val="%1.%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
    <w:nsid w:val="00000009"/>
    <w:multiLevelType w:val="multilevel"/>
    <w:tmpl w:val="00000008"/>
    <w:lvl w:ilvl="0">
      <w:start w:val="2"/>
      <w:numFmt w:val="decimal"/>
      <w:lvlText w:val="2.%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2"/>
      <w:numFmt w:val="decimal"/>
      <w:lvlText w:val="2.%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2"/>
      <w:numFmt w:val="decimal"/>
      <w:lvlText w:val="2.%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2"/>
      <w:numFmt w:val="decimal"/>
      <w:lvlText w:val="2.%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2"/>
      <w:numFmt w:val="decimal"/>
      <w:lvlText w:val="2.%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2"/>
      <w:numFmt w:val="decimal"/>
      <w:lvlText w:val="2.%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2"/>
      <w:numFmt w:val="decimal"/>
      <w:lvlText w:val="2.%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2"/>
      <w:numFmt w:val="decimal"/>
      <w:lvlText w:val="2.%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2"/>
      <w:numFmt w:val="decimal"/>
      <w:lvlText w:val="2.%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4">
    <w:nsid w:val="0000000B"/>
    <w:multiLevelType w:val="multilevel"/>
    <w:tmpl w:val="0000000A"/>
    <w:lvl w:ilvl="0">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lvl w:ilvl="1">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lvl w:ilvl="2">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lvl w:ilvl="3">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lvl w:ilvl="4">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lvl w:ilvl="5">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lvl w:ilvl="6">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lvl w:ilvl="7">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lvl w:ilvl="8">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abstractNum>
  <w:abstractNum w:abstractNumId="5">
    <w:nsid w:val="0000000D"/>
    <w:multiLevelType w:val="multilevel"/>
    <w:tmpl w:val="0000000C"/>
    <w:lvl w:ilvl="0">
      <w:start w:val="5"/>
      <w:numFmt w:val="decimal"/>
      <w:lvlText w:val="2.%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5"/>
      <w:numFmt w:val="decimal"/>
      <w:lvlText w:val="2.%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5"/>
      <w:numFmt w:val="decimal"/>
      <w:lvlText w:val="2.%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5"/>
      <w:numFmt w:val="decimal"/>
      <w:lvlText w:val="2.%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5"/>
      <w:numFmt w:val="decimal"/>
      <w:lvlText w:val="2.%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5"/>
      <w:numFmt w:val="decimal"/>
      <w:lvlText w:val="2.%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5"/>
      <w:numFmt w:val="decimal"/>
      <w:lvlText w:val="2.%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5"/>
      <w:numFmt w:val="decimal"/>
      <w:lvlText w:val="2.%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5"/>
      <w:numFmt w:val="decimal"/>
      <w:lvlText w:val="2.%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6">
    <w:nsid w:val="0000000F"/>
    <w:multiLevelType w:val="multilevel"/>
    <w:tmpl w:val="0000000E"/>
    <w:lvl w:ilvl="0">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lvl w:ilvl="1">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lvl w:ilvl="2">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lvl w:ilvl="3">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lvl w:ilvl="4">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lvl w:ilvl="5">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lvl w:ilvl="6">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lvl w:ilvl="7">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lvl w:ilvl="8">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abstractNum>
  <w:abstractNum w:abstractNumId="7">
    <w:nsid w:val="166714B8"/>
    <w:multiLevelType w:val="multilevel"/>
    <w:tmpl w:val="3B1884FA"/>
    <w:lvl w:ilvl="0">
      <w:start w:val="6"/>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8">
    <w:nsid w:val="1A01504B"/>
    <w:multiLevelType w:val="multilevel"/>
    <w:tmpl w:val="0E20603E"/>
    <w:lvl w:ilvl="0">
      <w:start w:val="2"/>
      <w:numFmt w:val="decimal"/>
      <w:lvlText w:val="%1."/>
      <w:lvlJc w:val="left"/>
      <w:pPr>
        <w:tabs>
          <w:tab w:val="num" w:pos="636"/>
        </w:tabs>
        <w:ind w:left="636" w:hanging="636"/>
      </w:pPr>
      <w:rPr>
        <w:rFonts w:hint="default"/>
        <w:color w:val="000000"/>
      </w:rPr>
    </w:lvl>
    <w:lvl w:ilvl="1">
      <w:start w:val="7"/>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9">
    <w:nsid w:val="1FED6C10"/>
    <w:multiLevelType w:val="multilevel"/>
    <w:tmpl w:val="03D08680"/>
    <w:lvl w:ilvl="0">
      <w:start w:val="5"/>
      <w:numFmt w:val="decimal"/>
      <w:lvlText w:val="%1."/>
      <w:lvlJc w:val="left"/>
      <w:pPr>
        <w:tabs>
          <w:tab w:val="num" w:pos="390"/>
        </w:tabs>
        <w:ind w:left="390" w:hanging="390"/>
      </w:pPr>
      <w:rPr>
        <w:rFonts w:cs="Times New Roman"/>
        <w:color w:val="000000"/>
      </w:rPr>
    </w:lvl>
    <w:lvl w:ilvl="1">
      <w:start w:val="1"/>
      <w:numFmt w:val="decimal"/>
      <w:lvlText w:val="%1.%2."/>
      <w:lvlJc w:val="left"/>
      <w:pPr>
        <w:tabs>
          <w:tab w:val="num" w:pos="1572"/>
        </w:tabs>
        <w:ind w:left="1572" w:hanging="720"/>
      </w:pPr>
      <w:rPr>
        <w:rFonts w:cs="Times New Roman"/>
        <w:color w:val="000000"/>
      </w:rPr>
    </w:lvl>
    <w:lvl w:ilvl="2">
      <w:start w:val="1"/>
      <w:numFmt w:val="decimal"/>
      <w:lvlText w:val="%1.%2.%3."/>
      <w:lvlJc w:val="left"/>
      <w:pPr>
        <w:tabs>
          <w:tab w:val="num" w:pos="720"/>
        </w:tabs>
        <w:ind w:left="720" w:hanging="720"/>
      </w:pPr>
      <w:rPr>
        <w:rFonts w:cs="Times New Roman"/>
        <w:color w:val="000000"/>
      </w:rPr>
    </w:lvl>
    <w:lvl w:ilvl="3">
      <w:start w:val="1"/>
      <w:numFmt w:val="decimal"/>
      <w:lvlText w:val="%1.%2.%3.%4."/>
      <w:lvlJc w:val="left"/>
      <w:pPr>
        <w:tabs>
          <w:tab w:val="num" w:pos="1080"/>
        </w:tabs>
        <w:ind w:left="1080" w:hanging="1080"/>
      </w:pPr>
      <w:rPr>
        <w:rFonts w:cs="Times New Roman"/>
        <w:color w:val="000000"/>
      </w:rPr>
    </w:lvl>
    <w:lvl w:ilvl="4">
      <w:start w:val="1"/>
      <w:numFmt w:val="decimal"/>
      <w:lvlText w:val="%1.%2.%3.%4.%5."/>
      <w:lvlJc w:val="left"/>
      <w:pPr>
        <w:tabs>
          <w:tab w:val="num" w:pos="1080"/>
        </w:tabs>
        <w:ind w:left="1080" w:hanging="1080"/>
      </w:pPr>
      <w:rPr>
        <w:rFonts w:cs="Times New Roman"/>
        <w:color w:val="000000"/>
      </w:rPr>
    </w:lvl>
    <w:lvl w:ilvl="5">
      <w:start w:val="1"/>
      <w:numFmt w:val="decimal"/>
      <w:lvlText w:val="%1.%2.%3.%4.%5.%6."/>
      <w:lvlJc w:val="left"/>
      <w:pPr>
        <w:tabs>
          <w:tab w:val="num" w:pos="1440"/>
        </w:tabs>
        <w:ind w:left="1440" w:hanging="1440"/>
      </w:pPr>
      <w:rPr>
        <w:rFonts w:cs="Times New Roman"/>
        <w:color w:val="000000"/>
      </w:rPr>
    </w:lvl>
    <w:lvl w:ilvl="6">
      <w:start w:val="1"/>
      <w:numFmt w:val="decimal"/>
      <w:lvlText w:val="%1.%2.%3.%4.%5.%6.%7."/>
      <w:lvlJc w:val="left"/>
      <w:pPr>
        <w:tabs>
          <w:tab w:val="num" w:pos="1440"/>
        </w:tabs>
        <w:ind w:left="1440" w:hanging="1440"/>
      </w:pPr>
      <w:rPr>
        <w:rFonts w:cs="Times New Roman"/>
        <w:color w:val="000000"/>
      </w:rPr>
    </w:lvl>
    <w:lvl w:ilvl="7">
      <w:start w:val="1"/>
      <w:numFmt w:val="decimal"/>
      <w:lvlText w:val="%1.%2.%3.%4.%5.%6.%7.%8."/>
      <w:lvlJc w:val="left"/>
      <w:pPr>
        <w:tabs>
          <w:tab w:val="num" w:pos="1800"/>
        </w:tabs>
        <w:ind w:left="1800" w:hanging="1800"/>
      </w:pPr>
      <w:rPr>
        <w:rFonts w:cs="Times New Roman"/>
        <w:color w:val="000000"/>
      </w:rPr>
    </w:lvl>
    <w:lvl w:ilvl="8">
      <w:start w:val="1"/>
      <w:numFmt w:val="decimal"/>
      <w:lvlText w:val="%1.%2.%3.%4.%5.%6.%7.%8.%9."/>
      <w:lvlJc w:val="left"/>
      <w:pPr>
        <w:tabs>
          <w:tab w:val="num" w:pos="1800"/>
        </w:tabs>
        <w:ind w:left="1800" w:hanging="1800"/>
      </w:pPr>
      <w:rPr>
        <w:rFonts w:cs="Times New Roman"/>
        <w:color w:val="000000"/>
      </w:rPr>
    </w:lvl>
  </w:abstractNum>
  <w:abstractNum w:abstractNumId="10">
    <w:nsid w:val="28F044F4"/>
    <w:multiLevelType w:val="multilevel"/>
    <w:tmpl w:val="F6081D4A"/>
    <w:lvl w:ilvl="0">
      <w:start w:val="1"/>
      <w:numFmt w:val="decimal"/>
      <w:lvlText w:val="%1."/>
      <w:lvlJc w:val="left"/>
      <w:pPr>
        <w:tabs>
          <w:tab w:val="num" w:pos="432"/>
        </w:tabs>
        <w:ind w:left="432" w:hanging="432"/>
      </w:pPr>
      <w:rPr>
        <w:rFonts w:hint="default"/>
      </w:rPr>
    </w:lvl>
    <w:lvl w:ilvl="1">
      <w:start w:val="3"/>
      <w:numFmt w:val="decimal"/>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3FA435D1"/>
    <w:multiLevelType w:val="hybridMultilevel"/>
    <w:tmpl w:val="E54885D8"/>
    <w:lvl w:ilvl="0" w:tplc="56346D3C">
      <w:start w:val="5"/>
      <w:numFmt w:val="upperRoman"/>
      <w:lvlText w:val="%1."/>
      <w:lvlJc w:val="left"/>
      <w:pPr>
        <w:ind w:left="3981" w:hanging="720"/>
      </w:pPr>
      <w:rPr>
        <w:rFonts w:hint="default"/>
        <w:b/>
        <w:color w:val="000000"/>
      </w:rPr>
    </w:lvl>
    <w:lvl w:ilvl="1" w:tplc="04190019">
      <w:start w:val="1"/>
      <w:numFmt w:val="lowerLetter"/>
      <w:lvlText w:val="%2."/>
      <w:lvlJc w:val="left"/>
      <w:pPr>
        <w:ind w:left="390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12">
    <w:nsid w:val="5AF12BF8"/>
    <w:multiLevelType w:val="multilevel"/>
    <w:tmpl w:val="EF345E98"/>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
    <w:abstractNumId w:val="4"/>
  </w:num>
  <w:num w:numId="6">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7">
    <w:abstractNumId w:val="6"/>
  </w:num>
  <w:num w:numId="8">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10"/>
  </w:num>
  <w:num w:numId="12">
    <w:abstractNumId w:val="8"/>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1"/>
    <w:footnote w:id="0"/>
  </w:footnotePr>
  <w:endnotePr>
    <w:endnote w:id="-1"/>
    <w:endnote w:id="0"/>
  </w:endnotePr>
  <w:compat/>
  <w:rsids>
    <w:rsidRoot w:val="003A3A9E"/>
    <w:rsid w:val="00033235"/>
    <w:rsid w:val="00116FA7"/>
    <w:rsid w:val="00333F21"/>
    <w:rsid w:val="00371111"/>
    <w:rsid w:val="003A3A9E"/>
    <w:rsid w:val="003F7321"/>
    <w:rsid w:val="00451B23"/>
    <w:rsid w:val="0074475C"/>
    <w:rsid w:val="007E30AB"/>
    <w:rsid w:val="00835CE4"/>
    <w:rsid w:val="00957B46"/>
    <w:rsid w:val="00977095"/>
    <w:rsid w:val="009D408E"/>
    <w:rsid w:val="009D69DA"/>
    <w:rsid w:val="00AE2A3D"/>
    <w:rsid w:val="00B93F0B"/>
    <w:rsid w:val="00BD0D33"/>
    <w:rsid w:val="00CD487D"/>
    <w:rsid w:val="00D01918"/>
    <w:rsid w:val="00D950AD"/>
    <w:rsid w:val="00DB778C"/>
    <w:rsid w:val="00DD7238"/>
    <w:rsid w:val="00E07E53"/>
    <w:rsid w:val="00F04474"/>
    <w:rsid w:val="00F122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7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5CE4"/>
    <w:pPr>
      <w:ind w:left="720"/>
      <w:contextualSpacing/>
    </w:pPr>
  </w:style>
  <w:style w:type="paragraph" w:styleId="a4">
    <w:name w:val="Balloon Text"/>
    <w:basedOn w:val="a"/>
    <w:link w:val="a5"/>
    <w:uiPriority w:val="99"/>
    <w:semiHidden/>
    <w:unhideWhenUsed/>
    <w:rsid w:val="007447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475C"/>
    <w:rPr>
      <w:rFonts w:ascii="Tahoma" w:hAnsi="Tahoma" w:cs="Tahoma"/>
      <w:sz w:val="16"/>
      <w:szCs w:val="16"/>
    </w:rPr>
  </w:style>
  <w:style w:type="paragraph" w:styleId="a6">
    <w:name w:val="header"/>
    <w:basedOn w:val="a"/>
    <w:link w:val="a7"/>
    <w:uiPriority w:val="99"/>
    <w:unhideWhenUsed/>
    <w:rsid w:val="007447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4475C"/>
  </w:style>
  <w:style w:type="paragraph" w:styleId="a8">
    <w:name w:val="footer"/>
    <w:basedOn w:val="a"/>
    <w:link w:val="a9"/>
    <w:uiPriority w:val="99"/>
    <w:unhideWhenUsed/>
    <w:rsid w:val="007447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447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5CE4"/>
    <w:pPr>
      <w:ind w:left="720"/>
      <w:contextualSpacing/>
    </w:pPr>
  </w:style>
  <w:style w:type="paragraph" w:styleId="a4">
    <w:name w:val="Balloon Text"/>
    <w:basedOn w:val="a"/>
    <w:link w:val="a5"/>
    <w:uiPriority w:val="99"/>
    <w:semiHidden/>
    <w:unhideWhenUsed/>
    <w:rsid w:val="007447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475C"/>
    <w:rPr>
      <w:rFonts w:ascii="Tahoma" w:hAnsi="Tahoma" w:cs="Tahoma"/>
      <w:sz w:val="16"/>
      <w:szCs w:val="16"/>
    </w:rPr>
  </w:style>
  <w:style w:type="paragraph" w:styleId="a6">
    <w:name w:val="header"/>
    <w:basedOn w:val="a"/>
    <w:link w:val="a7"/>
    <w:uiPriority w:val="99"/>
    <w:unhideWhenUsed/>
    <w:rsid w:val="007447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4475C"/>
  </w:style>
  <w:style w:type="paragraph" w:styleId="a8">
    <w:name w:val="footer"/>
    <w:basedOn w:val="a"/>
    <w:link w:val="a9"/>
    <w:uiPriority w:val="99"/>
    <w:unhideWhenUsed/>
    <w:rsid w:val="007447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4475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5886</Words>
  <Characters>33552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Вишенка</dc:creator>
  <cp:keywords/>
  <dc:description/>
  <cp:lastModifiedBy>Admin</cp:lastModifiedBy>
  <cp:revision>17</cp:revision>
  <cp:lastPrinted>2015-06-09T07:51:00Z</cp:lastPrinted>
  <dcterms:created xsi:type="dcterms:W3CDTF">2015-05-14T07:10:00Z</dcterms:created>
  <dcterms:modified xsi:type="dcterms:W3CDTF">2015-10-16T13:42:00Z</dcterms:modified>
</cp:coreProperties>
</file>